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084D" w14:textId="77777777" w:rsidR="00716A7E" w:rsidRPr="00FA2C4D" w:rsidRDefault="00687D9A" w:rsidP="00AA41CE">
      <w:pPr>
        <w:spacing w:after="240"/>
        <w:jc w:val="center"/>
        <w:rPr>
          <w:b/>
          <w:caps/>
          <w:sz w:val="28"/>
          <w:szCs w:val="28"/>
        </w:rPr>
      </w:pPr>
      <w:proofErr w:type="spellStart"/>
      <w:r w:rsidRPr="00FA2C4D">
        <w:rPr>
          <w:b/>
          <w:sz w:val="28"/>
          <w:szCs w:val="28"/>
        </w:rPr>
        <w:t>Template</w:t>
      </w:r>
      <w:proofErr w:type="spellEnd"/>
      <w:r w:rsidRPr="00FA2C4D">
        <w:rPr>
          <w:b/>
          <w:sz w:val="28"/>
          <w:szCs w:val="28"/>
        </w:rPr>
        <w:t xml:space="preserve"> </w:t>
      </w:r>
      <w:proofErr w:type="spellStart"/>
      <w:r w:rsidRPr="00FA2C4D">
        <w:rPr>
          <w:b/>
          <w:sz w:val="28"/>
          <w:szCs w:val="28"/>
        </w:rPr>
        <w:t>of</w:t>
      </w:r>
      <w:proofErr w:type="spellEnd"/>
      <w:r w:rsidRPr="00FA2C4D">
        <w:rPr>
          <w:b/>
          <w:sz w:val="28"/>
          <w:szCs w:val="28"/>
        </w:rPr>
        <w:t xml:space="preserve"> </w:t>
      </w:r>
      <w:proofErr w:type="spellStart"/>
      <w:r w:rsidRPr="00FA2C4D">
        <w:rPr>
          <w:b/>
          <w:sz w:val="28"/>
          <w:szCs w:val="28"/>
        </w:rPr>
        <w:t>the</w:t>
      </w:r>
      <w:proofErr w:type="spellEnd"/>
      <w:r w:rsidRPr="00FA2C4D">
        <w:rPr>
          <w:b/>
          <w:sz w:val="28"/>
          <w:szCs w:val="28"/>
        </w:rPr>
        <w:t xml:space="preserve"> </w:t>
      </w:r>
      <w:proofErr w:type="spellStart"/>
      <w:r w:rsidRPr="00FA2C4D">
        <w:rPr>
          <w:b/>
          <w:sz w:val="28"/>
          <w:szCs w:val="28"/>
        </w:rPr>
        <w:t>paper</w:t>
      </w:r>
      <w:proofErr w:type="spellEnd"/>
    </w:p>
    <w:p w14:paraId="2B8E6DC1" w14:textId="77777777" w:rsidR="00716A7E" w:rsidRPr="00716A7E" w:rsidRDefault="00220165" w:rsidP="00871F52">
      <w:pPr>
        <w:pStyle w:val="02-Autorius"/>
        <w:spacing w:before="0" w:after="240"/>
        <w:rPr>
          <w:b w:val="0"/>
          <w:sz w:val="24"/>
          <w:szCs w:val="24"/>
          <w:vertAlign w:val="superscript"/>
          <w:lang w:val="cs-CZ"/>
        </w:rPr>
      </w:pPr>
      <w:r>
        <w:rPr>
          <w:sz w:val="24"/>
          <w:szCs w:val="24"/>
          <w:lang w:val="cs-CZ"/>
        </w:rPr>
        <w:t>John Seaman</w:t>
      </w:r>
      <w:r w:rsidR="00716A7E" w:rsidRPr="00716A7E">
        <w:rPr>
          <w:b w:val="0"/>
          <w:sz w:val="24"/>
          <w:szCs w:val="24"/>
          <w:vertAlign w:val="superscript"/>
          <w:lang w:val="cs-CZ"/>
        </w:rPr>
        <w:t>1</w:t>
      </w:r>
      <w:r w:rsidR="00716A7E" w:rsidRPr="00716A7E">
        <w:rPr>
          <w:sz w:val="24"/>
          <w:szCs w:val="24"/>
          <w:lang w:val="cs-CZ"/>
        </w:rPr>
        <w:t xml:space="preserve">, </w:t>
      </w:r>
      <w:r>
        <w:rPr>
          <w:sz w:val="24"/>
          <w:szCs w:val="24"/>
          <w:lang w:val="cs-CZ"/>
        </w:rPr>
        <w:t>Carla Nowak</w:t>
      </w:r>
      <w:r w:rsidR="00716A7E" w:rsidRPr="00716A7E">
        <w:rPr>
          <w:b w:val="0"/>
          <w:sz w:val="24"/>
          <w:szCs w:val="24"/>
          <w:vertAlign w:val="superscript"/>
          <w:lang w:val="cs-CZ"/>
        </w:rPr>
        <w:t>2</w:t>
      </w:r>
    </w:p>
    <w:p w14:paraId="121561A7" w14:textId="6760035B" w:rsidR="00716A7E" w:rsidRDefault="00716A7E" w:rsidP="00871F52">
      <w:pPr>
        <w:pStyle w:val="03-Autoriauskontaktai"/>
        <w:spacing w:after="240"/>
        <w:rPr>
          <w:lang w:val="cs-CZ"/>
        </w:rPr>
      </w:pPr>
      <w:r w:rsidRPr="00C75000">
        <w:rPr>
          <w:vertAlign w:val="superscript"/>
          <w:lang w:val="cs-CZ"/>
        </w:rPr>
        <w:t>1</w:t>
      </w:r>
      <w:r w:rsidRPr="00C75000">
        <w:rPr>
          <w:lang w:val="cs-CZ"/>
        </w:rPr>
        <w:t xml:space="preserve"> </w:t>
      </w:r>
      <w:proofErr w:type="spellStart"/>
      <w:r w:rsidRPr="00C75000">
        <w:rPr>
          <w:lang w:val="cs-CZ"/>
        </w:rPr>
        <w:t>S</w:t>
      </w:r>
      <w:r w:rsidR="00220165">
        <w:rPr>
          <w:lang w:val="cs-CZ"/>
        </w:rPr>
        <w:t>ilesian</w:t>
      </w:r>
      <w:proofErr w:type="spellEnd"/>
      <w:r w:rsidR="00220165">
        <w:rPr>
          <w:lang w:val="cs-CZ"/>
        </w:rPr>
        <w:t xml:space="preserve"> University in Opava</w:t>
      </w:r>
      <w:r w:rsidRPr="00C75000">
        <w:rPr>
          <w:lang w:val="cs-CZ"/>
        </w:rPr>
        <w:t>,</w:t>
      </w:r>
      <w:r w:rsidR="00220165">
        <w:rPr>
          <w:lang w:val="cs-CZ"/>
        </w:rPr>
        <w:t xml:space="preserve"> </w:t>
      </w:r>
      <w:proofErr w:type="spellStart"/>
      <w:r w:rsidR="00220165">
        <w:rPr>
          <w:lang w:val="cs-CZ"/>
        </w:rPr>
        <w:t>School</w:t>
      </w:r>
      <w:proofErr w:type="spellEnd"/>
      <w:r w:rsidR="00220165">
        <w:rPr>
          <w:lang w:val="cs-CZ"/>
        </w:rPr>
        <w:t xml:space="preserve"> </w:t>
      </w:r>
      <w:proofErr w:type="spellStart"/>
      <w:r w:rsidR="00220165">
        <w:rPr>
          <w:lang w:val="cs-CZ"/>
        </w:rPr>
        <w:t>of</w:t>
      </w:r>
      <w:proofErr w:type="spellEnd"/>
      <w:r w:rsidR="00220165">
        <w:rPr>
          <w:lang w:val="cs-CZ"/>
        </w:rPr>
        <w:t xml:space="preserve"> Business </w:t>
      </w:r>
      <w:proofErr w:type="spellStart"/>
      <w:r w:rsidR="00220165">
        <w:rPr>
          <w:lang w:val="cs-CZ"/>
        </w:rPr>
        <w:t>Administration</w:t>
      </w:r>
      <w:proofErr w:type="spellEnd"/>
      <w:r w:rsidR="00220165">
        <w:rPr>
          <w:lang w:val="cs-CZ"/>
        </w:rPr>
        <w:t xml:space="preserve"> in </w:t>
      </w:r>
      <w:proofErr w:type="spellStart"/>
      <w:r w:rsidR="00220165">
        <w:rPr>
          <w:lang w:val="cs-CZ"/>
        </w:rPr>
        <w:t>Karvina</w:t>
      </w:r>
      <w:proofErr w:type="spellEnd"/>
      <w:r w:rsidR="00220165">
        <w:rPr>
          <w:lang w:val="cs-CZ"/>
        </w:rPr>
        <w:t>,</w:t>
      </w:r>
      <w:r w:rsidRPr="00C75000">
        <w:rPr>
          <w:lang w:val="cs-CZ"/>
        </w:rPr>
        <w:t xml:space="preserve"> Univerzitní nám. 1934/3,733</w:t>
      </w:r>
      <w:r w:rsidR="00687D9A">
        <w:rPr>
          <w:lang w:val="cs-CZ"/>
        </w:rPr>
        <w:t xml:space="preserve"> </w:t>
      </w:r>
      <w:r w:rsidRPr="00C75000">
        <w:rPr>
          <w:lang w:val="cs-CZ"/>
        </w:rPr>
        <w:t>40 Karviná</w:t>
      </w:r>
      <w:r w:rsidR="00220165">
        <w:rPr>
          <w:lang w:val="cs-CZ"/>
        </w:rPr>
        <w:t>, Czech Republic</w:t>
      </w:r>
      <w:r w:rsidRPr="00C75000">
        <w:rPr>
          <w:lang w:val="cs-CZ"/>
        </w:rPr>
        <w:t xml:space="preserve">  </w:t>
      </w:r>
      <w:r w:rsidRPr="00C75000">
        <w:rPr>
          <w:lang w:val="cs-CZ"/>
        </w:rPr>
        <w:br/>
        <w:t>Email:</w:t>
      </w:r>
      <w:r w:rsidR="00CC0836">
        <w:rPr>
          <w:lang w:val="cs-CZ"/>
        </w:rPr>
        <w:t xml:space="preserve"> </w:t>
      </w:r>
      <w:r w:rsidR="0010141F">
        <w:rPr>
          <w:lang w:val="cs-CZ"/>
        </w:rPr>
        <w:t>badal</w:t>
      </w:r>
      <w:r w:rsidRPr="00C75000">
        <w:rPr>
          <w:lang w:val="cs-CZ"/>
        </w:rPr>
        <w:t>@opf.slu.cz</w:t>
      </w:r>
    </w:p>
    <w:p w14:paraId="595003A8" w14:textId="696DA32E" w:rsidR="00716A7E" w:rsidRDefault="00716A7E" w:rsidP="00871F52">
      <w:pPr>
        <w:pStyle w:val="03-Autoriauskontaktai"/>
        <w:spacing w:after="240"/>
        <w:rPr>
          <w:lang w:val="cs-CZ"/>
        </w:rPr>
      </w:pPr>
      <w:r>
        <w:rPr>
          <w:vertAlign w:val="superscript"/>
          <w:lang w:val="cs-CZ"/>
        </w:rPr>
        <w:t>2</w:t>
      </w:r>
      <w:r w:rsidRPr="00C75000">
        <w:rPr>
          <w:lang w:val="cs-CZ"/>
        </w:rPr>
        <w:t xml:space="preserve"> </w:t>
      </w:r>
      <w:r w:rsidR="00220165">
        <w:rPr>
          <w:lang w:val="cs-CZ"/>
        </w:rPr>
        <w:t xml:space="preserve">Mayo </w:t>
      </w:r>
      <w:proofErr w:type="spellStart"/>
      <w:r w:rsidR="00220165">
        <w:rPr>
          <w:lang w:val="cs-CZ"/>
        </w:rPr>
        <w:t>State</w:t>
      </w:r>
      <w:proofErr w:type="spellEnd"/>
      <w:r w:rsidR="00220165">
        <w:rPr>
          <w:lang w:val="cs-CZ"/>
        </w:rPr>
        <w:t xml:space="preserve"> University</w:t>
      </w:r>
      <w:r w:rsidR="0010141F">
        <w:rPr>
          <w:lang w:val="cs-CZ"/>
        </w:rPr>
        <w:t>,</w:t>
      </w:r>
      <w:r w:rsidR="00220165">
        <w:rPr>
          <w:lang w:val="cs-CZ"/>
        </w:rPr>
        <w:t xml:space="preserve"> </w:t>
      </w:r>
      <w:proofErr w:type="spellStart"/>
      <w:r w:rsidR="00220165">
        <w:rPr>
          <w:lang w:val="cs-CZ"/>
        </w:rPr>
        <w:t>Main</w:t>
      </w:r>
      <w:proofErr w:type="spellEnd"/>
      <w:r w:rsidR="00220165">
        <w:rPr>
          <w:lang w:val="cs-CZ"/>
        </w:rPr>
        <w:t xml:space="preserve"> Street 22</w:t>
      </w:r>
      <w:r w:rsidRPr="00C75000">
        <w:rPr>
          <w:lang w:val="cs-CZ"/>
        </w:rPr>
        <w:t>,</w:t>
      </w:r>
      <w:r w:rsidR="00220165">
        <w:rPr>
          <w:lang w:val="cs-CZ"/>
        </w:rPr>
        <w:t xml:space="preserve">80 424 </w:t>
      </w:r>
      <w:proofErr w:type="spellStart"/>
      <w:r w:rsidR="00220165">
        <w:rPr>
          <w:lang w:val="cs-CZ"/>
        </w:rPr>
        <w:t>Fort</w:t>
      </w:r>
      <w:proofErr w:type="spellEnd"/>
      <w:r w:rsidR="00220165">
        <w:rPr>
          <w:lang w:val="cs-CZ"/>
        </w:rPr>
        <w:t xml:space="preserve"> </w:t>
      </w:r>
      <w:proofErr w:type="spellStart"/>
      <w:r w:rsidR="00220165">
        <w:rPr>
          <w:lang w:val="cs-CZ"/>
        </w:rPr>
        <w:t>Hall</w:t>
      </w:r>
      <w:proofErr w:type="spellEnd"/>
      <w:r w:rsidR="00220165">
        <w:rPr>
          <w:lang w:val="cs-CZ"/>
        </w:rPr>
        <w:t>, USA</w:t>
      </w:r>
      <w:r w:rsidR="00420191">
        <w:rPr>
          <w:lang w:val="cs-CZ"/>
        </w:rPr>
        <w:t xml:space="preserve">  </w:t>
      </w:r>
      <w:r w:rsidR="00420191">
        <w:rPr>
          <w:lang w:val="cs-CZ"/>
        </w:rPr>
        <w:br/>
        <w:t>Email:</w:t>
      </w:r>
      <w:r w:rsidR="00CC0836">
        <w:rPr>
          <w:lang w:val="cs-CZ"/>
        </w:rPr>
        <w:t xml:space="preserve"> </w:t>
      </w:r>
      <w:r w:rsidR="00220165">
        <w:rPr>
          <w:lang w:val="cs-CZ"/>
        </w:rPr>
        <w:t>nowak</w:t>
      </w:r>
      <w:r w:rsidR="00420191">
        <w:rPr>
          <w:lang w:val="cs-CZ"/>
        </w:rPr>
        <w:t>@</w:t>
      </w:r>
      <w:r w:rsidR="00220165">
        <w:rPr>
          <w:lang w:val="cs-CZ"/>
        </w:rPr>
        <w:t>mayo.com</w:t>
      </w:r>
    </w:p>
    <w:p w14:paraId="6DA92283" w14:textId="77777777" w:rsidR="00716A7E" w:rsidRPr="00420191" w:rsidRDefault="00716A7E" w:rsidP="00420191">
      <w:pPr>
        <w:pStyle w:val="04-Anotacijostekstas"/>
        <w:spacing w:before="0" w:after="240"/>
        <w:rPr>
          <w:lang w:val="en-GB"/>
        </w:rPr>
      </w:pPr>
      <w:r w:rsidRPr="00BD6BA2">
        <w:rPr>
          <w:b/>
          <w:lang w:val="en-GB"/>
        </w:rPr>
        <w:t>Abstract</w:t>
      </w:r>
      <w:r w:rsidRPr="00420191">
        <w:rPr>
          <w:b/>
          <w:lang w:val="en-GB"/>
        </w:rPr>
        <w:t>:</w:t>
      </w:r>
      <w:r w:rsidRPr="00420191">
        <w:rPr>
          <w:lang w:val="en-GB"/>
        </w:rPr>
        <w:t xml:space="preserve"> </w:t>
      </w:r>
      <w:r w:rsidR="00006545">
        <w:rPr>
          <w:lang w:val="en-GB"/>
        </w:rPr>
        <w:t>The a</w:t>
      </w:r>
      <w:r w:rsidR="00006545" w:rsidRPr="00006545">
        <w:rPr>
          <w:lang w:val="en-GB"/>
        </w:rPr>
        <w:t>bstract should be informative and completely self-explanatory, briefly present the topic, scope of the work, significant data, and point out major</w:t>
      </w:r>
      <w:r w:rsidR="00006545">
        <w:rPr>
          <w:lang w:val="en-GB"/>
        </w:rPr>
        <w:t xml:space="preserve"> findings and conclusions. The a</w:t>
      </w:r>
      <w:r w:rsidR="00006545" w:rsidRPr="00006545">
        <w:rPr>
          <w:lang w:val="en-GB"/>
        </w:rPr>
        <w:t xml:space="preserve">bstract should be </w:t>
      </w:r>
      <w:r w:rsidR="00006545">
        <w:rPr>
          <w:lang w:val="en-GB"/>
        </w:rPr>
        <w:t>between 7</w:t>
      </w:r>
      <w:r w:rsidR="00006545" w:rsidRPr="00006545">
        <w:rPr>
          <w:lang w:val="en-GB"/>
        </w:rPr>
        <w:t xml:space="preserve"> to </w:t>
      </w:r>
      <w:r w:rsidR="00006545">
        <w:rPr>
          <w:lang w:val="en-GB"/>
        </w:rPr>
        <w:t>15</w:t>
      </w:r>
      <w:r w:rsidR="00006545" w:rsidRPr="00006545">
        <w:rPr>
          <w:lang w:val="en-GB"/>
        </w:rPr>
        <w:t xml:space="preserve"> </w:t>
      </w:r>
      <w:r w:rsidR="00006545">
        <w:rPr>
          <w:lang w:val="en-GB"/>
        </w:rPr>
        <w:t>lines</w:t>
      </w:r>
      <w:r w:rsidR="00006545" w:rsidRPr="00006545">
        <w:rPr>
          <w:lang w:val="en-GB"/>
        </w:rPr>
        <w:t xml:space="preserve"> in length. Complete sentences, active verbs, and the third person should be used, and the abstract should be written in the past tense. Standard nomenclature should be used and abbreviations should be avoided. No literature should be cited.</w:t>
      </w:r>
    </w:p>
    <w:p w14:paraId="0C9DFDAB" w14:textId="77777777" w:rsidR="00716A7E" w:rsidRDefault="00716A7E" w:rsidP="00420191">
      <w:pPr>
        <w:pStyle w:val="04-Anotacijostekstas"/>
        <w:spacing w:before="0" w:after="240"/>
        <w:rPr>
          <w:lang w:val="en-GB"/>
        </w:rPr>
      </w:pPr>
      <w:r w:rsidRPr="00335B33">
        <w:rPr>
          <w:b/>
          <w:lang w:val="en-GB"/>
        </w:rPr>
        <w:t>Keywords:</w:t>
      </w:r>
      <w:r w:rsidRPr="00335B33">
        <w:rPr>
          <w:lang w:val="en-GB"/>
        </w:rPr>
        <w:t xml:space="preserve"> </w:t>
      </w:r>
      <w:r w:rsidR="00871F52">
        <w:rPr>
          <w:lang w:val="en-GB"/>
        </w:rPr>
        <w:t>(</w:t>
      </w:r>
      <w:r w:rsidR="00006545">
        <w:rPr>
          <w:lang w:val="en-GB"/>
        </w:rPr>
        <w:t xml:space="preserve">between </w:t>
      </w:r>
      <w:r w:rsidR="00871F52">
        <w:rPr>
          <w:lang w:val="en-GB"/>
        </w:rPr>
        <w:t>4</w:t>
      </w:r>
      <w:r w:rsidR="00006545">
        <w:rPr>
          <w:lang w:val="en-GB"/>
        </w:rPr>
        <w:t xml:space="preserve"> – </w:t>
      </w:r>
      <w:r w:rsidR="00871F52">
        <w:rPr>
          <w:lang w:val="en-GB"/>
        </w:rPr>
        <w:t>8</w:t>
      </w:r>
      <w:r w:rsidR="00006545">
        <w:rPr>
          <w:lang w:val="en-GB"/>
        </w:rPr>
        <w:t xml:space="preserve"> words in alphabetical order</w:t>
      </w:r>
      <w:r>
        <w:rPr>
          <w:lang w:val="en-GB"/>
        </w:rPr>
        <w:t>), keyword,</w:t>
      </w:r>
      <w:r w:rsidRPr="00335B33">
        <w:rPr>
          <w:lang w:val="en-GB"/>
        </w:rPr>
        <w:t xml:space="preserve"> </w:t>
      </w:r>
      <w:r>
        <w:rPr>
          <w:lang w:val="en-GB"/>
        </w:rPr>
        <w:t>keyword, keyword,</w:t>
      </w:r>
      <w:r w:rsidRPr="00335B33">
        <w:rPr>
          <w:lang w:val="en-GB"/>
        </w:rPr>
        <w:t xml:space="preserve"> </w:t>
      </w:r>
      <w:r>
        <w:rPr>
          <w:lang w:val="en-GB"/>
        </w:rPr>
        <w:t>keyword</w:t>
      </w:r>
      <w:r w:rsidRPr="00335B33">
        <w:rPr>
          <w:lang w:val="en-GB"/>
        </w:rPr>
        <w:t>.</w:t>
      </w:r>
    </w:p>
    <w:p w14:paraId="24194930" w14:textId="77777777" w:rsidR="00D80BA9" w:rsidRPr="00D80BA9" w:rsidRDefault="00716A7E" w:rsidP="00D80BA9">
      <w:pPr>
        <w:pStyle w:val="04-Anotacijostekstas"/>
        <w:spacing w:before="0" w:after="360"/>
        <w:jc w:val="left"/>
        <w:rPr>
          <w:color w:val="111111"/>
          <w:lang w:val="en-GB"/>
        </w:rPr>
      </w:pPr>
      <w:r>
        <w:rPr>
          <w:b/>
          <w:bCs/>
        </w:rPr>
        <w:t xml:space="preserve">JEL </w:t>
      </w:r>
      <w:r w:rsidRPr="00904B34">
        <w:rPr>
          <w:b/>
          <w:color w:val="111111"/>
        </w:rPr>
        <w:t>classification:</w:t>
      </w:r>
      <w:r>
        <w:rPr>
          <w:color w:val="111111"/>
        </w:rPr>
        <w:t xml:space="preserve"> </w:t>
      </w:r>
      <w:r w:rsidR="00006545">
        <w:rPr>
          <w:color w:val="111111"/>
        </w:rPr>
        <w:t xml:space="preserve"> </w:t>
      </w:r>
      <w:r w:rsidR="00006545" w:rsidRPr="00006545">
        <w:rPr>
          <w:color w:val="111111"/>
        </w:rPr>
        <w:t>Choose JEL Cla</w:t>
      </w:r>
      <w:r w:rsidR="00006545">
        <w:rPr>
          <w:color w:val="111111"/>
        </w:rPr>
        <w:t xml:space="preserve">ssification Codes from the list </w:t>
      </w:r>
      <w:hyperlink r:id="rId7" w:history="1">
        <w:r w:rsidR="00D80BA9" w:rsidRPr="00D80BA9">
          <w:rPr>
            <w:rStyle w:val="Hypertextovodkaz"/>
            <w:lang w:val="en-GB"/>
          </w:rPr>
          <w:t>http://www.aeaweb.org/jel/jel_class_system.php</w:t>
        </w:r>
      </w:hyperlink>
      <w:r w:rsidR="00D80BA9" w:rsidRPr="00D80BA9">
        <w:rPr>
          <w:color w:val="111111"/>
          <w:lang w:val="en-GB"/>
        </w:rPr>
        <w:t xml:space="preserve"> </w:t>
      </w:r>
    </w:p>
    <w:p w14:paraId="79197586" w14:textId="77777777" w:rsidR="00D479E3" w:rsidRPr="00D80BA9" w:rsidRDefault="00D80BA9" w:rsidP="00D479E3">
      <w:pPr>
        <w:rPr>
          <w:b/>
          <w:sz w:val="24"/>
          <w:szCs w:val="24"/>
          <w:lang w:val="en-GB"/>
        </w:rPr>
      </w:pPr>
      <w:r w:rsidRPr="00D80BA9">
        <w:rPr>
          <w:b/>
          <w:sz w:val="24"/>
          <w:szCs w:val="24"/>
          <w:lang w:val="en-GB"/>
        </w:rPr>
        <w:t>Introduction</w:t>
      </w:r>
    </w:p>
    <w:p w14:paraId="60BE93A2" w14:textId="77777777" w:rsidR="005D57FA" w:rsidRPr="00D80BA9" w:rsidRDefault="00D479E3" w:rsidP="0010141F">
      <w:pPr>
        <w:pStyle w:val="Odstavec"/>
        <w:rPr>
          <w:lang w:val="en-GB"/>
        </w:rPr>
      </w:pPr>
      <w:r w:rsidRPr="00D80BA9">
        <w:rPr>
          <w:lang w:val="en-GB"/>
        </w:rPr>
        <w:t xml:space="preserve">Text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005D57FA" w:rsidRPr="00D80BA9">
        <w:rPr>
          <w:lang w:val="en-GB"/>
        </w:rPr>
        <w:t>.</w:t>
      </w:r>
    </w:p>
    <w:p w14:paraId="0A3294BB" w14:textId="77777777" w:rsidR="005D57FA" w:rsidRPr="00D80BA9" w:rsidRDefault="005D57FA" w:rsidP="0010141F">
      <w:pPr>
        <w:pStyle w:val="Odstavec"/>
        <w:rPr>
          <w:lang w:val="en-GB"/>
        </w:rPr>
      </w:pPr>
    </w:p>
    <w:p w14:paraId="51808C78" w14:textId="77777777" w:rsidR="005D57FA" w:rsidRPr="00D80BA9" w:rsidRDefault="005D57FA" w:rsidP="005D57FA">
      <w:pPr>
        <w:pStyle w:val="Odstavec"/>
        <w:rPr>
          <w:lang w:val="en-GB"/>
        </w:rPr>
      </w:pPr>
      <w:r w:rsidRPr="00D80BA9">
        <w:rPr>
          <w:lang w:val="en-GB"/>
        </w:rPr>
        <w:t xml:space="preserve">Text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w:t>
      </w:r>
    </w:p>
    <w:p w14:paraId="4B99BCD2" w14:textId="77777777" w:rsidR="005D57FA" w:rsidRPr="00D80BA9" w:rsidRDefault="005D57FA" w:rsidP="0010141F">
      <w:pPr>
        <w:pStyle w:val="Odstavec"/>
        <w:rPr>
          <w:lang w:val="en-GB"/>
        </w:rPr>
      </w:pPr>
    </w:p>
    <w:p w14:paraId="63EDAD56" w14:textId="77777777" w:rsidR="00D479E3" w:rsidRPr="00D80BA9" w:rsidRDefault="00D80BA9" w:rsidP="0010141F">
      <w:pPr>
        <w:numPr>
          <w:ilvl w:val="0"/>
          <w:numId w:val="7"/>
        </w:numPr>
        <w:ind w:left="284" w:hanging="284"/>
        <w:rPr>
          <w:b/>
          <w:sz w:val="24"/>
          <w:szCs w:val="24"/>
          <w:lang w:val="en-GB"/>
        </w:rPr>
      </w:pPr>
      <w:r w:rsidRPr="00D80BA9">
        <w:rPr>
          <w:b/>
          <w:sz w:val="24"/>
          <w:szCs w:val="24"/>
          <w:lang w:val="en-GB"/>
        </w:rPr>
        <w:t>Title of the Chapter</w:t>
      </w:r>
    </w:p>
    <w:p w14:paraId="301FAF69" w14:textId="77777777" w:rsidR="005D57FA" w:rsidRPr="00D80BA9" w:rsidRDefault="00D479E3" w:rsidP="0010141F">
      <w:pPr>
        <w:pStyle w:val="Odstavec"/>
        <w:rPr>
          <w:lang w:val="en-GB"/>
        </w:rPr>
      </w:pPr>
      <w:r w:rsidRPr="00D80BA9">
        <w:rPr>
          <w:lang w:val="en-GB"/>
        </w:rPr>
        <w:t xml:space="preserve">Text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005D57FA" w:rsidRPr="00D80BA9">
        <w:rPr>
          <w:lang w:val="en-GB"/>
        </w:rPr>
        <w:t>.</w:t>
      </w:r>
    </w:p>
    <w:p w14:paraId="4A990997" w14:textId="77777777" w:rsidR="005D57FA" w:rsidRPr="00D80BA9" w:rsidRDefault="005D57FA" w:rsidP="0010141F">
      <w:pPr>
        <w:pStyle w:val="Odstavec"/>
        <w:rPr>
          <w:lang w:val="en-GB"/>
        </w:rPr>
      </w:pPr>
    </w:p>
    <w:p w14:paraId="6C11B367" w14:textId="77777777" w:rsidR="005D57FA" w:rsidRPr="00D80BA9" w:rsidRDefault="005D57FA" w:rsidP="005D57FA">
      <w:pPr>
        <w:pStyle w:val="Odstavec"/>
        <w:rPr>
          <w:lang w:val="en-GB"/>
        </w:rPr>
      </w:pPr>
      <w:r w:rsidRPr="00D80BA9">
        <w:rPr>
          <w:lang w:val="en-GB"/>
        </w:rPr>
        <w:t xml:space="preserve">Text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w:t>
      </w:r>
    </w:p>
    <w:p w14:paraId="7E1C768B" w14:textId="77777777" w:rsidR="00D479E3" w:rsidRPr="00D80BA9" w:rsidRDefault="00D479E3" w:rsidP="0010141F">
      <w:pPr>
        <w:pStyle w:val="Odstavec"/>
        <w:rPr>
          <w:lang w:val="en-GB"/>
        </w:rPr>
      </w:pPr>
      <w:r w:rsidRPr="00D80BA9">
        <w:rPr>
          <w:lang w:val="en-GB"/>
        </w:rPr>
        <w:t xml:space="preserve"> </w:t>
      </w:r>
    </w:p>
    <w:p w14:paraId="24FCA3B7" w14:textId="77777777" w:rsidR="00D479E3" w:rsidRPr="00D80BA9" w:rsidRDefault="00D479E3" w:rsidP="00D479E3">
      <w:pPr>
        <w:rPr>
          <w:sz w:val="24"/>
          <w:szCs w:val="24"/>
          <w:lang w:val="en-GB"/>
        </w:rPr>
      </w:pPr>
    </w:p>
    <w:p w14:paraId="0B2168A5" w14:textId="77777777" w:rsidR="00D479E3" w:rsidRPr="00D80BA9" w:rsidRDefault="00D80BA9" w:rsidP="0010141F">
      <w:pPr>
        <w:numPr>
          <w:ilvl w:val="0"/>
          <w:numId w:val="7"/>
        </w:numPr>
        <w:ind w:left="284" w:hanging="284"/>
        <w:rPr>
          <w:b/>
          <w:sz w:val="24"/>
          <w:szCs w:val="24"/>
          <w:lang w:val="en-GB"/>
        </w:rPr>
      </w:pPr>
      <w:r w:rsidRPr="00D80BA9">
        <w:rPr>
          <w:b/>
          <w:sz w:val="24"/>
          <w:szCs w:val="24"/>
          <w:lang w:val="en-GB"/>
        </w:rPr>
        <w:lastRenderedPageBreak/>
        <w:t>Title of the Chapter</w:t>
      </w:r>
    </w:p>
    <w:p w14:paraId="1BB82828" w14:textId="77777777" w:rsidR="00D479E3" w:rsidRPr="00D80BA9" w:rsidRDefault="00D479E3" w:rsidP="0010141F">
      <w:pPr>
        <w:pStyle w:val="Odstavec"/>
        <w:rPr>
          <w:lang w:val="en-GB"/>
        </w:rPr>
      </w:pPr>
      <w:r w:rsidRPr="00D80BA9">
        <w:rPr>
          <w:lang w:val="en-GB"/>
        </w:rPr>
        <w:t xml:space="preserve">Text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
    <w:p w14:paraId="02E95270" w14:textId="77777777" w:rsidR="00D479E3" w:rsidRPr="00D80BA9" w:rsidRDefault="00D479E3" w:rsidP="00D479E3">
      <w:pPr>
        <w:rPr>
          <w:b/>
          <w:sz w:val="24"/>
          <w:szCs w:val="24"/>
          <w:lang w:val="en-GB"/>
        </w:rPr>
      </w:pPr>
    </w:p>
    <w:p w14:paraId="4C0C463D" w14:textId="77777777" w:rsidR="00D479E3" w:rsidRPr="00D80BA9" w:rsidRDefault="00D80BA9" w:rsidP="00D479E3">
      <w:pPr>
        <w:rPr>
          <w:b/>
          <w:sz w:val="24"/>
          <w:szCs w:val="24"/>
          <w:lang w:val="en-GB"/>
        </w:rPr>
      </w:pPr>
      <w:r w:rsidRPr="00D80BA9">
        <w:rPr>
          <w:b/>
          <w:sz w:val="24"/>
          <w:szCs w:val="24"/>
          <w:lang w:val="en-GB"/>
        </w:rPr>
        <w:t>Conclusion</w:t>
      </w:r>
    </w:p>
    <w:p w14:paraId="0DEF6ACE" w14:textId="77777777" w:rsidR="00D479E3" w:rsidRPr="00D80BA9" w:rsidRDefault="00D479E3" w:rsidP="0010141F">
      <w:pPr>
        <w:pStyle w:val="Odstavec"/>
        <w:rPr>
          <w:lang w:val="en-GB"/>
        </w:rPr>
      </w:pPr>
      <w:r w:rsidRPr="00D80BA9">
        <w:rPr>
          <w:lang w:val="en-GB"/>
        </w:rPr>
        <w:t xml:space="preserve">Text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roofErr w:type="spellStart"/>
      <w:r w:rsidRPr="00D80BA9">
        <w:rPr>
          <w:lang w:val="en-GB"/>
        </w:rPr>
        <w:t>text</w:t>
      </w:r>
      <w:proofErr w:type="spellEnd"/>
      <w:r w:rsidRPr="00D80BA9">
        <w:rPr>
          <w:lang w:val="en-GB"/>
        </w:rPr>
        <w:t xml:space="preserve"> </w:t>
      </w:r>
    </w:p>
    <w:p w14:paraId="34E126BF" w14:textId="77777777" w:rsidR="00D479E3" w:rsidRPr="00D80BA9" w:rsidRDefault="00D479E3" w:rsidP="00323A5B">
      <w:pPr>
        <w:pStyle w:val="Odstavec"/>
        <w:rPr>
          <w:b/>
          <w:lang w:val="en-GB"/>
        </w:rPr>
      </w:pPr>
    </w:p>
    <w:p w14:paraId="3C9832EC" w14:textId="77777777" w:rsidR="00D479E3" w:rsidRPr="00D80BA9" w:rsidRDefault="00D80BA9" w:rsidP="00D479E3">
      <w:pPr>
        <w:jc w:val="both"/>
        <w:rPr>
          <w:b/>
          <w:sz w:val="24"/>
          <w:szCs w:val="24"/>
          <w:lang w:val="en-GB"/>
        </w:rPr>
      </w:pPr>
      <w:r w:rsidRPr="00D80BA9">
        <w:rPr>
          <w:b/>
          <w:sz w:val="24"/>
          <w:szCs w:val="24"/>
          <w:lang w:val="en-GB"/>
        </w:rPr>
        <w:t>Ackno</w:t>
      </w:r>
      <w:r>
        <w:rPr>
          <w:b/>
          <w:sz w:val="24"/>
          <w:szCs w:val="24"/>
          <w:lang w:val="en-GB"/>
        </w:rPr>
        <w:t>w</w:t>
      </w:r>
      <w:r w:rsidRPr="00D80BA9">
        <w:rPr>
          <w:b/>
          <w:sz w:val="24"/>
          <w:szCs w:val="24"/>
          <w:lang w:val="en-GB"/>
        </w:rPr>
        <w:t>ledgement</w:t>
      </w:r>
    </w:p>
    <w:p w14:paraId="35E650CA" w14:textId="77777777" w:rsidR="00D479E3" w:rsidRPr="00237D7C" w:rsidRDefault="00237D7C" w:rsidP="00D479E3">
      <w:pPr>
        <w:jc w:val="both"/>
        <w:rPr>
          <w:sz w:val="24"/>
          <w:szCs w:val="24"/>
          <w:lang w:val="en-GB"/>
        </w:rPr>
      </w:pPr>
      <w:r w:rsidRPr="00237D7C">
        <w:rPr>
          <w:sz w:val="24"/>
          <w:szCs w:val="24"/>
          <w:lang w:val="en-GB"/>
        </w:rPr>
        <w:t>Please acknowledge any financial support, grant, project in this special section right after the conclusion.</w:t>
      </w:r>
    </w:p>
    <w:p w14:paraId="5FB6330B" w14:textId="77777777" w:rsidR="00D479E3" w:rsidRDefault="00D479E3" w:rsidP="00323A5B">
      <w:pPr>
        <w:pStyle w:val="Odstavec"/>
        <w:rPr>
          <w:b/>
        </w:rPr>
      </w:pPr>
    </w:p>
    <w:p w14:paraId="6BD108C8" w14:textId="77777777" w:rsidR="00AA41CE" w:rsidRDefault="00237D7C" w:rsidP="0010141F">
      <w:pPr>
        <w:pStyle w:val="Nadpis5"/>
        <w:spacing w:before="0"/>
        <w:rPr>
          <w:rFonts w:ascii="Times New Roman" w:hAnsi="Times New Roman"/>
          <w:i w:val="0"/>
          <w:sz w:val="24"/>
          <w:szCs w:val="24"/>
        </w:rPr>
      </w:pPr>
      <w:proofErr w:type="spellStart"/>
      <w:r>
        <w:rPr>
          <w:rFonts w:ascii="Times New Roman" w:hAnsi="Times New Roman"/>
          <w:i w:val="0"/>
          <w:sz w:val="24"/>
          <w:szCs w:val="24"/>
        </w:rPr>
        <w:t>Reference</w:t>
      </w:r>
      <w:r w:rsidR="00D820A8">
        <w:rPr>
          <w:rFonts w:ascii="Times New Roman" w:hAnsi="Times New Roman"/>
          <w:i w:val="0"/>
          <w:sz w:val="24"/>
          <w:szCs w:val="24"/>
        </w:rPr>
        <w:t>s</w:t>
      </w:r>
      <w:proofErr w:type="spellEnd"/>
    </w:p>
    <w:p w14:paraId="4788BF66" w14:textId="77777777" w:rsidR="00CC0836" w:rsidRDefault="00CC0836" w:rsidP="00CC0836">
      <w:pPr>
        <w:pStyle w:val="Normlnweb"/>
        <w:numPr>
          <w:ilvl w:val="0"/>
          <w:numId w:val="6"/>
        </w:numPr>
        <w:spacing w:before="0" w:after="0"/>
        <w:jc w:val="both"/>
      </w:pPr>
      <w:r w:rsidRPr="004245A8">
        <w:t xml:space="preserve">Davidsson, M. (2012). </w:t>
      </w:r>
      <w:proofErr w:type="spellStart"/>
      <w:r w:rsidRPr="004245A8">
        <w:t>Economic</w:t>
      </w:r>
      <w:proofErr w:type="spellEnd"/>
      <w:r w:rsidRPr="004245A8">
        <w:t xml:space="preserve"> </w:t>
      </w:r>
      <w:proofErr w:type="spellStart"/>
      <w:r w:rsidRPr="004245A8">
        <w:t>growth</w:t>
      </w:r>
      <w:proofErr w:type="spellEnd"/>
      <w:r w:rsidRPr="004245A8">
        <w:t xml:space="preserve"> and risk </w:t>
      </w:r>
      <w:proofErr w:type="spellStart"/>
      <w:r w:rsidRPr="004245A8">
        <w:t>aversion</w:t>
      </w:r>
      <w:proofErr w:type="spellEnd"/>
      <w:r w:rsidRPr="004245A8">
        <w:t xml:space="preserve">. </w:t>
      </w:r>
      <w:proofErr w:type="spellStart"/>
      <w:r w:rsidRPr="004245A8">
        <w:rPr>
          <w:i/>
          <w:iCs/>
        </w:rPr>
        <w:t>European</w:t>
      </w:r>
      <w:proofErr w:type="spellEnd"/>
      <w:r w:rsidRPr="004245A8">
        <w:rPr>
          <w:i/>
          <w:iCs/>
        </w:rPr>
        <w:t xml:space="preserve"> </w:t>
      </w:r>
      <w:proofErr w:type="spellStart"/>
      <w:r w:rsidRPr="004245A8">
        <w:rPr>
          <w:i/>
          <w:iCs/>
        </w:rPr>
        <w:t>Journal</w:t>
      </w:r>
      <w:proofErr w:type="spellEnd"/>
      <w:r w:rsidRPr="004245A8">
        <w:rPr>
          <w:i/>
          <w:iCs/>
        </w:rPr>
        <w:t xml:space="preserve"> </w:t>
      </w:r>
      <w:proofErr w:type="spellStart"/>
      <w:r w:rsidRPr="004245A8">
        <w:rPr>
          <w:i/>
          <w:iCs/>
        </w:rPr>
        <w:t>of</w:t>
      </w:r>
      <w:proofErr w:type="spellEnd"/>
      <w:r w:rsidRPr="004245A8">
        <w:rPr>
          <w:i/>
          <w:iCs/>
        </w:rPr>
        <w:t xml:space="preserve"> </w:t>
      </w:r>
      <w:proofErr w:type="spellStart"/>
      <w:r w:rsidRPr="004245A8">
        <w:rPr>
          <w:i/>
          <w:iCs/>
        </w:rPr>
        <w:t>Social</w:t>
      </w:r>
      <w:proofErr w:type="spellEnd"/>
      <w:r w:rsidRPr="004245A8">
        <w:rPr>
          <w:i/>
          <w:iCs/>
        </w:rPr>
        <w:t xml:space="preserve"> </w:t>
      </w:r>
      <w:proofErr w:type="spellStart"/>
      <w:r w:rsidRPr="004245A8">
        <w:rPr>
          <w:i/>
          <w:iCs/>
        </w:rPr>
        <w:t>Sciences</w:t>
      </w:r>
      <w:proofErr w:type="spellEnd"/>
      <w:r w:rsidRPr="004245A8">
        <w:rPr>
          <w:i/>
          <w:iCs/>
        </w:rPr>
        <w:t>, 28</w:t>
      </w:r>
      <w:r w:rsidRPr="004245A8">
        <w:t>(1), 92-100. https://www.europeanjournalofsocialsciences.com/ISSUES/EJSS_28_1_10.pdf</w:t>
      </w:r>
    </w:p>
    <w:p w14:paraId="1F21F788" w14:textId="5FF42E94" w:rsidR="00CC0836" w:rsidRDefault="00CC0836" w:rsidP="00CC0836">
      <w:pPr>
        <w:pStyle w:val="Normlnweb"/>
        <w:numPr>
          <w:ilvl w:val="0"/>
          <w:numId w:val="6"/>
        </w:numPr>
        <w:jc w:val="both"/>
      </w:pPr>
      <w:r>
        <w:t xml:space="preserve">Dlouhý, M. (2012). </w:t>
      </w:r>
      <w:proofErr w:type="spellStart"/>
      <w:r>
        <w:t>Efficiency</w:t>
      </w:r>
      <w:proofErr w:type="spellEnd"/>
      <w:r>
        <w:t xml:space="preserve"> and </w:t>
      </w:r>
      <w:proofErr w:type="spellStart"/>
      <w:r>
        <w:t>resource</w:t>
      </w:r>
      <w:proofErr w:type="spellEnd"/>
      <w:r>
        <w:t xml:space="preserve"> </w:t>
      </w:r>
      <w:proofErr w:type="spellStart"/>
      <w:r>
        <w:t>allocation</w:t>
      </w:r>
      <w:proofErr w:type="spellEnd"/>
      <w:r>
        <w:t xml:space="preserve"> </w:t>
      </w:r>
      <w:proofErr w:type="spellStart"/>
      <w:r>
        <w:t>within</w:t>
      </w:r>
      <w:proofErr w:type="spellEnd"/>
      <w:r>
        <w:t xml:space="preserve"> a </w:t>
      </w:r>
      <w:proofErr w:type="spellStart"/>
      <w:r>
        <w:t>hierarchical</w:t>
      </w:r>
      <w:proofErr w:type="spellEnd"/>
      <w:r>
        <w:t xml:space="preserve"> </w:t>
      </w:r>
      <w:proofErr w:type="spellStart"/>
      <w:r>
        <w:t>organization</w:t>
      </w:r>
      <w:proofErr w:type="spellEnd"/>
      <w:r>
        <w:t xml:space="preserve">. In J. </w:t>
      </w:r>
      <w:proofErr w:type="spellStart"/>
      <w:r>
        <w:t>Ramík</w:t>
      </w:r>
      <w:proofErr w:type="spellEnd"/>
      <w:r>
        <w:t xml:space="preserve"> &amp; D. </w:t>
      </w:r>
      <w:proofErr w:type="spellStart"/>
      <w:r>
        <w:t>Stávarek</w:t>
      </w:r>
      <w:proofErr w:type="spellEnd"/>
      <w:r>
        <w:t xml:space="preserve"> (</w:t>
      </w:r>
      <w:proofErr w:type="spellStart"/>
      <w:r>
        <w:t>Eds</w:t>
      </w:r>
      <w:proofErr w:type="spellEnd"/>
      <w:r>
        <w:t xml:space="preserve">.), </w:t>
      </w:r>
      <w:proofErr w:type="spellStart"/>
      <w:r w:rsidRPr="004245A8">
        <w:rPr>
          <w:i/>
          <w:iCs/>
        </w:rPr>
        <w:t>Proceedings</w:t>
      </w:r>
      <w:proofErr w:type="spellEnd"/>
      <w:r w:rsidRPr="004245A8">
        <w:rPr>
          <w:i/>
          <w:iCs/>
        </w:rPr>
        <w:t xml:space="preserve"> </w:t>
      </w:r>
      <w:proofErr w:type="spellStart"/>
      <w:r w:rsidRPr="004245A8">
        <w:rPr>
          <w:i/>
          <w:iCs/>
        </w:rPr>
        <w:t>of</w:t>
      </w:r>
      <w:proofErr w:type="spellEnd"/>
      <w:r w:rsidRPr="004245A8">
        <w:rPr>
          <w:i/>
          <w:iCs/>
        </w:rPr>
        <w:t xml:space="preserve"> </w:t>
      </w:r>
      <w:proofErr w:type="spellStart"/>
      <w:r w:rsidRPr="004245A8">
        <w:rPr>
          <w:i/>
          <w:iCs/>
        </w:rPr>
        <w:t>the</w:t>
      </w:r>
      <w:proofErr w:type="spellEnd"/>
      <w:r w:rsidRPr="004245A8">
        <w:rPr>
          <w:i/>
          <w:iCs/>
        </w:rPr>
        <w:t xml:space="preserve"> 30th International </w:t>
      </w:r>
      <w:proofErr w:type="spellStart"/>
      <w:r w:rsidRPr="004245A8">
        <w:rPr>
          <w:i/>
          <w:iCs/>
        </w:rPr>
        <w:t>Conference</w:t>
      </w:r>
      <w:proofErr w:type="spellEnd"/>
      <w:r w:rsidRPr="004245A8">
        <w:rPr>
          <w:i/>
          <w:iCs/>
        </w:rPr>
        <w:t xml:space="preserve"> </w:t>
      </w:r>
      <w:proofErr w:type="spellStart"/>
      <w:r w:rsidRPr="004245A8">
        <w:rPr>
          <w:i/>
          <w:iCs/>
        </w:rPr>
        <w:t>Mathematical</w:t>
      </w:r>
      <w:proofErr w:type="spellEnd"/>
      <w:r w:rsidRPr="004245A8">
        <w:rPr>
          <w:i/>
          <w:iCs/>
        </w:rPr>
        <w:t xml:space="preserve"> </w:t>
      </w:r>
      <w:proofErr w:type="spellStart"/>
      <w:r w:rsidRPr="004245A8">
        <w:rPr>
          <w:i/>
          <w:iCs/>
        </w:rPr>
        <w:t>Methods</w:t>
      </w:r>
      <w:proofErr w:type="spellEnd"/>
      <w:r w:rsidRPr="004245A8">
        <w:rPr>
          <w:i/>
          <w:iCs/>
        </w:rPr>
        <w:t xml:space="preserve"> in </w:t>
      </w:r>
      <w:proofErr w:type="spellStart"/>
      <w:r w:rsidRPr="004245A8">
        <w:rPr>
          <w:i/>
          <w:iCs/>
        </w:rPr>
        <w:t>Economics</w:t>
      </w:r>
      <w:proofErr w:type="spellEnd"/>
      <w:r>
        <w:t xml:space="preserve"> (pp. 112-116). </w:t>
      </w:r>
      <w:proofErr w:type="spellStart"/>
      <w:r>
        <w:t>Silesian</w:t>
      </w:r>
      <w:proofErr w:type="spellEnd"/>
      <w:r>
        <w:t xml:space="preserve"> University in Opava. </w:t>
      </w:r>
    </w:p>
    <w:p w14:paraId="50CEB1BD" w14:textId="77777777" w:rsidR="00CC0836" w:rsidRDefault="00CC0836" w:rsidP="00CC0836">
      <w:pPr>
        <w:pStyle w:val="Normlnweb"/>
        <w:numPr>
          <w:ilvl w:val="0"/>
          <w:numId w:val="6"/>
        </w:numPr>
        <w:jc w:val="both"/>
      </w:pPr>
      <w:r>
        <w:t xml:space="preserve">Johnson, O. (2010). An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competitiveness</w:t>
      </w:r>
      <w:proofErr w:type="spellEnd"/>
      <w:r>
        <w:t xml:space="preserve"> </w:t>
      </w:r>
      <w:proofErr w:type="spellStart"/>
      <w:r>
        <w:t>of</w:t>
      </w:r>
      <w:proofErr w:type="spellEnd"/>
      <w:r>
        <w:t xml:space="preserve"> </w:t>
      </w:r>
      <w:proofErr w:type="spellStart"/>
      <w:r>
        <w:t>the</w:t>
      </w:r>
      <w:proofErr w:type="spellEnd"/>
      <w:r>
        <w:t xml:space="preserve"> Czech </w:t>
      </w:r>
      <w:proofErr w:type="spellStart"/>
      <w:r>
        <w:t>economy</w:t>
      </w:r>
      <w:proofErr w:type="spellEnd"/>
      <w:r>
        <w:t xml:space="preserve">. In P. James (Ed.), </w:t>
      </w:r>
      <w:proofErr w:type="spellStart"/>
      <w:r>
        <w:rPr>
          <w:rStyle w:val="Zdraznn"/>
        </w:rPr>
        <w:t>Global</w:t>
      </w:r>
      <w:proofErr w:type="spellEnd"/>
      <w:r>
        <w:rPr>
          <w:rStyle w:val="Zdraznn"/>
        </w:rPr>
        <w:t xml:space="preserve"> </w:t>
      </w:r>
      <w:proofErr w:type="spellStart"/>
      <w:r>
        <w:rPr>
          <w:rStyle w:val="Zdraznn"/>
        </w:rPr>
        <w:t>Economic</w:t>
      </w:r>
      <w:proofErr w:type="spellEnd"/>
      <w:r>
        <w:rPr>
          <w:rStyle w:val="Zdraznn"/>
        </w:rPr>
        <w:t xml:space="preserve"> </w:t>
      </w:r>
      <w:proofErr w:type="spellStart"/>
      <w:r>
        <w:rPr>
          <w:rStyle w:val="Zdraznn"/>
        </w:rPr>
        <w:t>Competitiveness</w:t>
      </w:r>
      <w:proofErr w:type="spellEnd"/>
      <w:r>
        <w:t xml:space="preserve"> (pp. 27-56). Chantal </w:t>
      </w:r>
      <w:proofErr w:type="spellStart"/>
      <w:r>
        <w:t>Publishing</w:t>
      </w:r>
      <w:proofErr w:type="spellEnd"/>
      <w:r>
        <w:t>.</w:t>
      </w:r>
    </w:p>
    <w:p w14:paraId="1A5EC06C" w14:textId="00A83A3C" w:rsidR="00CC0836" w:rsidRDefault="00CC0836" w:rsidP="00CC0836">
      <w:pPr>
        <w:pStyle w:val="Normlnweb"/>
        <w:numPr>
          <w:ilvl w:val="0"/>
          <w:numId w:val="6"/>
        </w:numPr>
        <w:jc w:val="both"/>
      </w:pPr>
      <w:r w:rsidRPr="002378D7">
        <w:t>Jones, R. J. (2001).</w:t>
      </w:r>
      <w:r>
        <w:t xml:space="preserve"> </w:t>
      </w:r>
      <w:proofErr w:type="spellStart"/>
      <w:r w:rsidRPr="002378D7">
        <w:rPr>
          <w:i/>
          <w:iCs/>
        </w:rPr>
        <w:t>The</w:t>
      </w:r>
      <w:proofErr w:type="spellEnd"/>
      <w:r w:rsidRPr="002378D7">
        <w:rPr>
          <w:i/>
          <w:iCs/>
        </w:rPr>
        <w:t xml:space="preserve"> </w:t>
      </w:r>
      <w:proofErr w:type="spellStart"/>
      <w:r w:rsidRPr="002378D7">
        <w:rPr>
          <w:i/>
          <w:iCs/>
        </w:rPr>
        <w:t>politics</w:t>
      </w:r>
      <w:proofErr w:type="spellEnd"/>
      <w:r w:rsidRPr="002378D7">
        <w:rPr>
          <w:i/>
          <w:iCs/>
        </w:rPr>
        <w:t xml:space="preserve"> and </w:t>
      </w:r>
      <w:proofErr w:type="spellStart"/>
      <w:r w:rsidRPr="002378D7">
        <w:rPr>
          <w:i/>
          <w:iCs/>
        </w:rPr>
        <w:t>economics</w:t>
      </w:r>
      <w:proofErr w:type="spellEnd"/>
      <w:r w:rsidRPr="002378D7">
        <w:rPr>
          <w:i/>
          <w:iCs/>
        </w:rPr>
        <w:t xml:space="preserve"> </w:t>
      </w:r>
      <w:proofErr w:type="spellStart"/>
      <w:r w:rsidRPr="002378D7">
        <w:rPr>
          <w:i/>
          <w:iCs/>
        </w:rPr>
        <w:t>of</w:t>
      </w:r>
      <w:proofErr w:type="spellEnd"/>
      <w:r w:rsidRPr="002378D7">
        <w:rPr>
          <w:i/>
          <w:iCs/>
        </w:rPr>
        <w:t xml:space="preserve"> </w:t>
      </w:r>
      <w:proofErr w:type="spellStart"/>
      <w:r w:rsidRPr="002378D7">
        <w:rPr>
          <w:i/>
          <w:iCs/>
        </w:rPr>
        <w:t>the</w:t>
      </w:r>
      <w:proofErr w:type="spellEnd"/>
      <w:r w:rsidRPr="002378D7">
        <w:rPr>
          <w:i/>
          <w:iCs/>
        </w:rPr>
        <w:t xml:space="preserve"> </w:t>
      </w:r>
      <w:proofErr w:type="spellStart"/>
      <w:r w:rsidRPr="002378D7">
        <w:rPr>
          <w:i/>
          <w:iCs/>
        </w:rPr>
        <w:t>European</w:t>
      </w:r>
      <w:proofErr w:type="spellEnd"/>
      <w:r w:rsidRPr="002378D7">
        <w:rPr>
          <w:i/>
          <w:iCs/>
        </w:rPr>
        <w:t xml:space="preserve"> Union: An </w:t>
      </w:r>
      <w:proofErr w:type="spellStart"/>
      <w:r w:rsidRPr="002378D7">
        <w:rPr>
          <w:i/>
          <w:iCs/>
        </w:rPr>
        <w:t>introductory</w:t>
      </w:r>
      <w:proofErr w:type="spellEnd"/>
      <w:r w:rsidRPr="002378D7">
        <w:rPr>
          <w:i/>
          <w:iCs/>
        </w:rPr>
        <w:t xml:space="preserve"> text</w:t>
      </w:r>
      <w:r w:rsidRPr="002378D7">
        <w:t xml:space="preserve"> (2nd </w:t>
      </w:r>
      <w:proofErr w:type="spellStart"/>
      <w:r w:rsidRPr="002378D7">
        <w:t>ed</w:t>
      </w:r>
      <w:proofErr w:type="spellEnd"/>
      <w:r w:rsidRPr="002378D7">
        <w:t xml:space="preserve">.). Edward </w:t>
      </w:r>
      <w:proofErr w:type="spellStart"/>
      <w:r w:rsidRPr="002378D7">
        <w:t>Elgar</w:t>
      </w:r>
      <w:proofErr w:type="spellEnd"/>
      <w:r w:rsidRPr="002378D7">
        <w:t xml:space="preserve"> </w:t>
      </w:r>
      <w:proofErr w:type="spellStart"/>
      <w:r w:rsidRPr="002378D7">
        <w:t>Publishing</w:t>
      </w:r>
      <w:proofErr w:type="spellEnd"/>
      <w:r w:rsidRPr="002378D7">
        <w:t xml:space="preserve">. </w:t>
      </w:r>
    </w:p>
    <w:p w14:paraId="1E14172A" w14:textId="3A5FA97C" w:rsidR="00237D7C" w:rsidRDefault="00CC0836" w:rsidP="00237D7C">
      <w:pPr>
        <w:pStyle w:val="Normlnweb"/>
        <w:numPr>
          <w:ilvl w:val="0"/>
          <w:numId w:val="6"/>
        </w:numPr>
        <w:jc w:val="both"/>
      </w:pPr>
      <w:proofErr w:type="spellStart"/>
      <w:r>
        <w:t>Seaman</w:t>
      </w:r>
      <w:proofErr w:type="spellEnd"/>
      <w:r>
        <w:t xml:space="preserve">, V. (1999). </w:t>
      </w:r>
      <w:proofErr w:type="spellStart"/>
      <w:r>
        <w:t>Economic</w:t>
      </w:r>
      <w:proofErr w:type="spellEnd"/>
      <w:r>
        <w:t xml:space="preserve"> </w:t>
      </w:r>
      <w:proofErr w:type="spellStart"/>
      <w:r>
        <w:t>transition</w:t>
      </w:r>
      <w:proofErr w:type="spellEnd"/>
      <w:r>
        <w:t xml:space="preserve">. </w:t>
      </w:r>
      <w:proofErr w:type="spellStart"/>
      <w:r>
        <w:rPr>
          <w:rStyle w:val="Zdraznn"/>
        </w:rPr>
        <w:t>Journal</w:t>
      </w:r>
      <w:proofErr w:type="spellEnd"/>
      <w:r>
        <w:rPr>
          <w:rStyle w:val="Zdraznn"/>
        </w:rPr>
        <w:t xml:space="preserve"> </w:t>
      </w:r>
      <w:proofErr w:type="spellStart"/>
      <w:r>
        <w:rPr>
          <w:rStyle w:val="Zdraznn"/>
        </w:rPr>
        <w:t>of</w:t>
      </w:r>
      <w:proofErr w:type="spellEnd"/>
      <w:r>
        <w:rPr>
          <w:rStyle w:val="Zdraznn"/>
        </w:rPr>
        <w:t xml:space="preserve"> </w:t>
      </w:r>
      <w:proofErr w:type="spellStart"/>
      <w:r>
        <w:rPr>
          <w:rStyle w:val="Zdraznn"/>
        </w:rPr>
        <w:t>Small</w:t>
      </w:r>
      <w:proofErr w:type="spellEnd"/>
      <w:r>
        <w:rPr>
          <w:rStyle w:val="Zdraznn"/>
        </w:rPr>
        <w:t xml:space="preserve"> </w:t>
      </w:r>
      <w:proofErr w:type="spellStart"/>
      <w:r>
        <w:rPr>
          <w:rStyle w:val="Zdraznn"/>
        </w:rPr>
        <w:t>Economies</w:t>
      </w:r>
      <w:proofErr w:type="spellEnd"/>
      <w:r>
        <w:rPr>
          <w:rStyle w:val="Zdraznn"/>
        </w:rPr>
        <w:t xml:space="preserve"> in </w:t>
      </w:r>
      <w:proofErr w:type="spellStart"/>
      <w:r>
        <w:rPr>
          <w:rStyle w:val="Zdraznn"/>
        </w:rPr>
        <w:t>Transition</w:t>
      </w:r>
      <w:proofErr w:type="spellEnd"/>
      <w:r>
        <w:rPr>
          <w:rStyle w:val="Zdraznn"/>
        </w:rPr>
        <w:t>, 47</w:t>
      </w:r>
      <w:r>
        <w:t>(6), 797-810. https://doi.org/10.xxxx/xxxx (</w:t>
      </w:r>
      <w:proofErr w:type="spellStart"/>
      <w:r>
        <w:t>If</w:t>
      </w:r>
      <w:proofErr w:type="spellEnd"/>
      <w:r>
        <w:t xml:space="preserve"> </w:t>
      </w:r>
      <w:proofErr w:type="spellStart"/>
      <w:r>
        <w:t>available</w:t>
      </w:r>
      <w:proofErr w:type="spellEnd"/>
      <w:r>
        <w:t>)</w:t>
      </w:r>
    </w:p>
    <w:p w14:paraId="03C956F7" w14:textId="77777777" w:rsidR="00AA41CE" w:rsidRDefault="00AA41CE" w:rsidP="00AA41CE">
      <w:pPr>
        <w:pStyle w:val="Normlnweb"/>
        <w:jc w:val="both"/>
      </w:pPr>
    </w:p>
    <w:p w14:paraId="5E19F7C1" w14:textId="77777777" w:rsidR="00237D7C" w:rsidRDefault="00237D7C" w:rsidP="00AA41CE">
      <w:pPr>
        <w:pStyle w:val="Normlnweb"/>
        <w:jc w:val="both"/>
      </w:pPr>
    </w:p>
    <w:p w14:paraId="25427F88" w14:textId="77777777" w:rsidR="00237D7C" w:rsidRDefault="00237D7C" w:rsidP="00AA41CE">
      <w:pPr>
        <w:pStyle w:val="Normlnweb"/>
        <w:jc w:val="both"/>
      </w:pPr>
    </w:p>
    <w:p w14:paraId="032344C6" w14:textId="77777777" w:rsidR="00237D7C" w:rsidRDefault="00237D7C" w:rsidP="00AA41CE">
      <w:pPr>
        <w:pStyle w:val="Normlnweb"/>
        <w:jc w:val="both"/>
      </w:pPr>
    </w:p>
    <w:p w14:paraId="7B121487" w14:textId="77777777" w:rsidR="00237D7C" w:rsidRDefault="00237D7C" w:rsidP="00AA41CE">
      <w:pPr>
        <w:pStyle w:val="Normlnweb"/>
        <w:jc w:val="both"/>
      </w:pPr>
    </w:p>
    <w:p w14:paraId="7FAA6C83" w14:textId="77777777" w:rsidR="00237D7C" w:rsidRDefault="00237D7C" w:rsidP="00AA41CE">
      <w:pPr>
        <w:pStyle w:val="Normlnweb"/>
        <w:jc w:val="both"/>
      </w:pPr>
    </w:p>
    <w:p w14:paraId="4811DCE5" w14:textId="77777777" w:rsidR="00237D7C" w:rsidRDefault="00237D7C" w:rsidP="00AA41CE">
      <w:pPr>
        <w:pStyle w:val="Normlnweb"/>
        <w:jc w:val="both"/>
      </w:pPr>
    </w:p>
    <w:p w14:paraId="7054080B" w14:textId="7DD31B5B" w:rsidR="00015529" w:rsidRDefault="00015529" w:rsidP="00AA41CE">
      <w:pPr>
        <w:pStyle w:val="Normlnweb"/>
        <w:jc w:val="both"/>
      </w:pPr>
    </w:p>
    <w:p w14:paraId="26CD68D2" w14:textId="313B1662" w:rsidR="00CC0836" w:rsidRDefault="00CC0836" w:rsidP="00AA41CE">
      <w:pPr>
        <w:pStyle w:val="Normlnweb"/>
        <w:jc w:val="both"/>
      </w:pPr>
    </w:p>
    <w:p w14:paraId="42D67C20" w14:textId="3964BF40" w:rsidR="00CC0836" w:rsidRDefault="00CC0836" w:rsidP="00AA41CE">
      <w:pPr>
        <w:pStyle w:val="Normlnweb"/>
        <w:jc w:val="both"/>
      </w:pPr>
    </w:p>
    <w:p w14:paraId="6909DC1B" w14:textId="77777777" w:rsidR="00CC0836" w:rsidRDefault="00CC0836" w:rsidP="00AA41CE">
      <w:pPr>
        <w:pStyle w:val="Normlnweb"/>
        <w:jc w:val="both"/>
      </w:pPr>
    </w:p>
    <w:p w14:paraId="62C57971" w14:textId="77777777" w:rsidR="00237D7C" w:rsidRPr="00EA4A0C" w:rsidRDefault="00237D7C" w:rsidP="00237D7C">
      <w:pPr>
        <w:rPr>
          <w:sz w:val="24"/>
          <w:szCs w:val="24"/>
          <w:u w:val="single"/>
          <w:lang w:val="en-GB"/>
        </w:rPr>
      </w:pPr>
      <w:r w:rsidRPr="00EA4A0C">
        <w:rPr>
          <w:sz w:val="24"/>
          <w:szCs w:val="24"/>
          <w:u w:val="single"/>
          <w:lang w:val="en-GB"/>
        </w:rPr>
        <w:lastRenderedPageBreak/>
        <w:t>Examples of figures and tables:</w:t>
      </w:r>
    </w:p>
    <w:p w14:paraId="4CD0D02C" w14:textId="77777777" w:rsidR="00237D7C" w:rsidRPr="00EA4A0C" w:rsidRDefault="00237D7C" w:rsidP="00237D7C">
      <w:pPr>
        <w:rPr>
          <w:sz w:val="24"/>
          <w:szCs w:val="24"/>
          <w:lang w:val="en-GB"/>
        </w:rPr>
      </w:pPr>
    </w:p>
    <w:p w14:paraId="01CF05F3" w14:textId="77777777" w:rsidR="00237D7C" w:rsidRPr="008F70D4" w:rsidRDefault="00237D7C" w:rsidP="00237D7C">
      <w:pPr>
        <w:pStyle w:val="Odstavec"/>
        <w:rPr>
          <w:lang w:val="en-GB"/>
        </w:rPr>
      </w:pPr>
      <w:r w:rsidRPr="008F70D4">
        <w:rPr>
          <w:b/>
          <w:lang w:val="en-GB"/>
        </w:rPr>
        <w:t>Figure 1:</w:t>
      </w:r>
      <w:r w:rsidRPr="008F70D4">
        <w:rPr>
          <w:lang w:val="en-GB"/>
        </w:rPr>
        <w:t xml:space="preserve"> Relationship between Product Market Regulation and Employment</w:t>
      </w:r>
    </w:p>
    <w:p w14:paraId="7E23E635" w14:textId="77777777" w:rsidR="00237D7C" w:rsidRPr="00EA4A0C" w:rsidRDefault="00237D7C" w:rsidP="00237D7C">
      <w:pPr>
        <w:pStyle w:val="Odstavec"/>
        <w:rPr>
          <w:lang w:val="en-GB"/>
        </w:rPr>
      </w:pPr>
      <w:r>
        <w:object w:dxaOrig="8640" w:dyaOrig="5760" w14:anchorId="32158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09.25pt" o:ole="">
            <v:imagedata r:id="rId8" o:title=""/>
          </v:shape>
          <o:OLEObject Type="Embed" ProgID="MtbGraph.Document.15" ShapeID="_x0000_i1025" DrawAspect="Content" ObjectID="_1801381525" r:id="rId9"/>
        </w:object>
      </w:r>
    </w:p>
    <w:p w14:paraId="42438288" w14:textId="4A11F8D9" w:rsidR="00237D7C" w:rsidRPr="00CC0836" w:rsidRDefault="00237D7C" w:rsidP="00237D7C">
      <w:pPr>
        <w:pStyle w:val="Odstavec"/>
        <w:rPr>
          <w:sz w:val="20"/>
          <w:szCs w:val="20"/>
          <w:lang w:val="en-GB"/>
        </w:rPr>
      </w:pPr>
      <w:r w:rsidRPr="00EA4A0C">
        <w:rPr>
          <w:i/>
          <w:sz w:val="20"/>
          <w:szCs w:val="20"/>
          <w:lang w:val="en-GB"/>
        </w:rPr>
        <w:t>Source:</w:t>
      </w:r>
      <w:r w:rsidRPr="00EA4A0C">
        <w:rPr>
          <w:sz w:val="20"/>
          <w:szCs w:val="20"/>
          <w:lang w:val="en-GB"/>
        </w:rPr>
        <w:t xml:space="preserve"> </w:t>
      </w:r>
      <w:proofErr w:type="spellStart"/>
      <w:r w:rsidR="00CC0836" w:rsidRPr="00CC0836">
        <w:rPr>
          <w:sz w:val="20"/>
          <w:szCs w:val="20"/>
        </w:rPr>
        <w:t>European</w:t>
      </w:r>
      <w:proofErr w:type="spellEnd"/>
      <w:r w:rsidR="00CC0836" w:rsidRPr="00CC0836">
        <w:rPr>
          <w:sz w:val="20"/>
          <w:szCs w:val="20"/>
        </w:rPr>
        <w:t xml:space="preserve"> </w:t>
      </w:r>
      <w:proofErr w:type="spellStart"/>
      <w:r w:rsidR="00CC0836" w:rsidRPr="00CC0836">
        <w:rPr>
          <w:sz w:val="20"/>
          <w:szCs w:val="20"/>
        </w:rPr>
        <w:t>Commission</w:t>
      </w:r>
      <w:proofErr w:type="spellEnd"/>
      <w:r w:rsidR="00CC0836" w:rsidRPr="00CC0836">
        <w:rPr>
          <w:sz w:val="20"/>
          <w:szCs w:val="20"/>
        </w:rPr>
        <w:t xml:space="preserve">. (2008). </w:t>
      </w:r>
      <w:proofErr w:type="spellStart"/>
      <w:r w:rsidR="00CC0836" w:rsidRPr="00CC0836">
        <w:rPr>
          <w:rStyle w:val="Zdraznn"/>
          <w:sz w:val="20"/>
          <w:szCs w:val="20"/>
        </w:rPr>
        <w:t>External</w:t>
      </w:r>
      <w:proofErr w:type="spellEnd"/>
      <w:r w:rsidR="00CC0836" w:rsidRPr="00CC0836">
        <w:rPr>
          <w:rStyle w:val="Zdraznn"/>
          <w:sz w:val="20"/>
          <w:szCs w:val="20"/>
        </w:rPr>
        <w:t xml:space="preserve"> and intra-</w:t>
      </w:r>
      <w:proofErr w:type="spellStart"/>
      <w:r w:rsidR="00CC0836" w:rsidRPr="00CC0836">
        <w:rPr>
          <w:rStyle w:val="Zdraznn"/>
          <w:sz w:val="20"/>
          <w:szCs w:val="20"/>
        </w:rPr>
        <w:t>European</w:t>
      </w:r>
      <w:proofErr w:type="spellEnd"/>
      <w:r w:rsidR="00CC0836" w:rsidRPr="00CC0836">
        <w:rPr>
          <w:rStyle w:val="Zdraznn"/>
          <w:sz w:val="20"/>
          <w:szCs w:val="20"/>
        </w:rPr>
        <w:t xml:space="preserve"> </w:t>
      </w:r>
      <w:proofErr w:type="spellStart"/>
      <w:r w:rsidR="00CC0836" w:rsidRPr="00CC0836">
        <w:rPr>
          <w:rStyle w:val="Zdraznn"/>
          <w:sz w:val="20"/>
          <w:szCs w:val="20"/>
        </w:rPr>
        <w:t>trade</w:t>
      </w:r>
      <w:proofErr w:type="spellEnd"/>
      <w:r w:rsidR="00CC0836" w:rsidRPr="00CC0836">
        <w:rPr>
          <w:sz w:val="20"/>
          <w:szCs w:val="20"/>
        </w:rPr>
        <w:t xml:space="preserve"> [PDF]. </w:t>
      </w:r>
      <w:proofErr w:type="spellStart"/>
      <w:r w:rsidR="00CC0836" w:rsidRPr="00CC0836">
        <w:rPr>
          <w:sz w:val="20"/>
          <w:szCs w:val="20"/>
        </w:rPr>
        <w:t>European</w:t>
      </w:r>
      <w:proofErr w:type="spellEnd"/>
      <w:r w:rsidR="00CC0836" w:rsidRPr="00CC0836">
        <w:rPr>
          <w:sz w:val="20"/>
          <w:szCs w:val="20"/>
        </w:rPr>
        <w:t xml:space="preserve"> </w:t>
      </w:r>
      <w:proofErr w:type="spellStart"/>
      <w:r w:rsidR="00CC0836" w:rsidRPr="00CC0836">
        <w:rPr>
          <w:sz w:val="20"/>
          <w:szCs w:val="20"/>
        </w:rPr>
        <w:t>Commission</w:t>
      </w:r>
      <w:proofErr w:type="spellEnd"/>
      <w:r w:rsidR="00CC0836" w:rsidRPr="00CC0836">
        <w:rPr>
          <w:sz w:val="20"/>
          <w:szCs w:val="20"/>
        </w:rPr>
        <w:t xml:space="preserve">. </w:t>
      </w:r>
      <w:proofErr w:type="spellStart"/>
      <w:r w:rsidR="00CC0836" w:rsidRPr="00CC0836">
        <w:rPr>
          <w:sz w:val="20"/>
          <w:szCs w:val="20"/>
        </w:rPr>
        <w:t>Retrieved</w:t>
      </w:r>
      <w:proofErr w:type="spellEnd"/>
      <w:r w:rsidR="00CC0836" w:rsidRPr="00CC0836">
        <w:rPr>
          <w:sz w:val="20"/>
          <w:szCs w:val="20"/>
        </w:rPr>
        <w:t xml:space="preserve"> May 15, 2009, </w:t>
      </w:r>
      <w:proofErr w:type="spellStart"/>
      <w:r w:rsidR="00CC0836" w:rsidRPr="00CC0836">
        <w:rPr>
          <w:sz w:val="20"/>
          <w:szCs w:val="20"/>
        </w:rPr>
        <w:t>from</w:t>
      </w:r>
      <w:proofErr w:type="spellEnd"/>
      <w:r w:rsidR="00CC0836" w:rsidRPr="00CC0836">
        <w:rPr>
          <w:sz w:val="20"/>
          <w:szCs w:val="20"/>
        </w:rPr>
        <w:t xml:space="preserve"> </w:t>
      </w:r>
      <w:hyperlink r:id="rId10" w:tgtFrame="_new" w:history="1">
        <w:r w:rsidR="00CC0836" w:rsidRPr="00CC0836">
          <w:rPr>
            <w:rStyle w:val="Hypertextovodkaz"/>
            <w:color w:val="auto"/>
            <w:sz w:val="20"/>
            <w:szCs w:val="20"/>
            <w:u w:val="none"/>
          </w:rPr>
          <w:t>http://epp.eurostat.ec.europa.eu/cache/ITY_OFFPUB/KS-GI-08-001/EN/KS-GI-08-001-EN.PDF</w:t>
        </w:r>
      </w:hyperlink>
    </w:p>
    <w:p w14:paraId="32F36EF4" w14:textId="77777777" w:rsidR="00237D7C" w:rsidRPr="00EA4A0C" w:rsidRDefault="00237D7C" w:rsidP="00237D7C">
      <w:pPr>
        <w:pStyle w:val="Odstavec"/>
        <w:rPr>
          <w:b/>
          <w:lang w:val="en-GB"/>
        </w:rPr>
      </w:pPr>
    </w:p>
    <w:p w14:paraId="3FF44E6C" w14:textId="77777777" w:rsidR="00237D7C" w:rsidRPr="008F70D4" w:rsidRDefault="00237D7C" w:rsidP="00237D7C">
      <w:pPr>
        <w:rPr>
          <w:rStyle w:val="NormlnTun"/>
          <w:b w:val="0"/>
          <w:sz w:val="24"/>
          <w:szCs w:val="24"/>
          <w:lang w:val="en-GB"/>
        </w:rPr>
      </w:pPr>
      <w:r w:rsidRPr="008F70D4">
        <w:rPr>
          <w:rStyle w:val="NormlnTun"/>
          <w:sz w:val="24"/>
          <w:szCs w:val="24"/>
          <w:lang w:val="en-GB"/>
        </w:rPr>
        <w:t xml:space="preserve">Table 1: </w:t>
      </w:r>
      <w:r w:rsidRPr="008F70D4">
        <w:rPr>
          <w:rStyle w:val="NormlnTun"/>
          <w:b w:val="0"/>
          <w:sz w:val="24"/>
          <w:szCs w:val="24"/>
          <w:lang w:val="en-GB"/>
        </w:rPr>
        <w:t xml:space="preserve">Total tax wedge (as % of </w:t>
      </w:r>
      <w:proofErr w:type="spellStart"/>
      <w:r w:rsidRPr="008F70D4">
        <w:rPr>
          <w:rStyle w:val="NormlnTun"/>
          <w:b w:val="0"/>
          <w:sz w:val="24"/>
          <w:szCs w:val="24"/>
          <w:lang w:val="en-GB"/>
        </w:rPr>
        <w:t>labor</w:t>
      </w:r>
      <w:proofErr w:type="spellEnd"/>
      <w:r w:rsidRPr="008F70D4">
        <w:rPr>
          <w:rStyle w:val="NormlnTun"/>
          <w:b w:val="0"/>
          <w:sz w:val="24"/>
          <w:szCs w:val="24"/>
          <w:lang w:val="en-GB"/>
        </w:rPr>
        <w:t xml:space="preserve"> costs)</w:t>
      </w:r>
    </w:p>
    <w:tbl>
      <w:tblPr>
        <w:tblW w:w="4953" w:type="dxa"/>
        <w:tblInd w:w="70" w:type="dxa"/>
        <w:tblCellMar>
          <w:left w:w="70" w:type="dxa"/>
          <w:right w:w="70" w:type="dxa"/>
        </w:tblCellMar>
        <w:tblLook w:val="0000" w:firstRow="0" w:lastRow="0" w:firstColumn="0" w:lastColumn="0" w:noHBand="0" w:noVBand="0"/>
      </w:tblPr>
      <w:tblGrid>
        <w:gridCol w:w="997"/>
        <w:gridCol w:w="803"/>
        <w:gridCol w:w="679"/>
        <w:gridCol w:w="814"/>
        <w:gridCol w:w="795"/>
        <w:gridCol w:w="865"/>
      </w:tblGrid>
      <w:tr w:rsidR="00237D7C" w:rsidRPr="00EA4A0C" w14:paraId="3E727F09" w14:textId="77777777" w:rsidTr="00A016B2">
        <w:trPr>
          <w:trHeight w:val="227"/>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15F87" w14:textId="77777777" w:rsidR="00237D7C" w:rsidRPr="00EA4A0C" w:rsidRDefault="00237D7C" w:rsidP="00A016B2">
            <w:pPr>
              <w:rPr>
                <w:sz w:val="16"/>
                <w:szCs w:val="16"/>
                <w:lang w:val="en-GB"/>
              </w:rPr>
            </w:pPr>
            <w:r w:rsidRPr="00EA4A0C">
              <w:rPr>
                <w:sz w:val="16"/>
                <w:szCs w:val="16"/>
                <w:lang w:val="en-GB"/>
              </w:rPr>
              <w:t> </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0A6A6CCD" w14:textId="77777777" w:rsidR="00237D7C" w:rsidRPr="00EA4A0C" w:rsidRDefault="00237D7C" w:rsidP="00A016B2">
            <w:pPr>
              <w:rPr>
                <w:sz w:val="16"/>
                <w:szCs w:val="16"/>
                <w:lang w:val="en-GB"/>
              </w:rPr>
            </w:pPr>
            <w:r w:rsidRPr="00EA4A0C">
              <w:rPr>
                <w:sz w:val="16"/>
                <w:szCs w:val="16"/>
                <w:lang w:val="en-GB"/>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2FDCB523" w14:textId="77777777" w:rsidR="00237D7C" w:rsidRPr="00EA4A0C" w:rsidRDefault="00237D7C" w:rsidP="00A016B2">
            <w:pPr>
              <w:rPr>
                <w:sz w:val="16"/>
                <w:szCs w:val="16"/>
                <w:lang w:val="en-GB"/>
              </w:rPr>
            </w:pPr>
            <w:r w:rsidRPr="00EA4A0C">
              <w:rPr>
                <w:sz w:val="16"/>
                <w:szCs w:val="16"/>
                <w:lang w:val="en-GB"/>
              </w:rPr>
              <w:t> </w:t>
            </w:r>
          </w:p>
        </w:tc>
        <w:tc>
          <w:tcPr>
            <w:tcW w:w="1609" w:type="dxa"/>
            <w:gridSpan w:val="2"/>
            <w:tcBorders>
              <w:top w:val="single" w:sz="4" w:space="0" w:color="auto"/>
              <w:left w:val="nil"/>
              <w:bottom w:val="single" w:sz="4" w:space="0" w:color="auto"/>
              <w:right w:val="single" w:sz="4" w:space="0" w:color="auto"/>
            </w:tcBorders>
            <w:shd w:val="clear" w:color="auto" w:fill="auto"/>
          </w:tcPr>
          <w:p w14:paraId="411DD030" w14:textId="77777777" w:rsidR="00237D7C" w:rsidRPr="00EA4A0C" w:rsidRDefault="00237D7C" w:rsidP="00A016B2">
            <w:pPr>
              <w:jc w:val="center"/>
              <w:rPr>
                <w:sz w:val="16"/>
                <w:szCs w:val="16"/>
                <w:lang w:val="en-GB"/>
              </w:rPr>
            </w:pPr>
            <w:r w:rsidRPr="00EA4A0C">
              <w:rPr>
                <w:sz w:val="16"/>
                <w:szCs w:val="16"/>
                <w:lang w:val="en-GB"/>
              </w:rPr>
              <w:t>Social security contributions</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2FC89E6D" w14:textId="77777777" w:rsidR="00237D7C" w:rsidRPr="00EA4A0C" w:rsidRDefault="00237D7C" w:rsidP="00A016B2">
            <w:pPr>
              <w:rPr>
                <w:sz w:val="16"/>
                <w:szCs w:val="16"/>
                <w:lang w:val="en-GB"/>
              </w:rPr>
            </w:pPr>
            <w:r w:rsidRPr="00EA4A0C">
              <w:rPr>
                <w:sz w:val="16"/>
                <w:szCs w:val="16"/>
                <w:lang w:val="en-GB"/>
              </w:rPr>
              <w:t> </w:t>
            </w:r>
          </w:p>
        </w:tc>
      </w:tr>
      <w:tr w:rsidR="00237D7C" w:rsidRPr="00EA4A0C" w14:paraId="52250796" w14:textId="77777777" w:rsidTr="00A016B2">
        <w:trPr>
          <w:trHeight w:val="411"/>
        </w:trPr>
        <w:tc>
          <w:tcPr>
            <w:tcW w:w="997" w:type="dxa"/>
            <w:tcBorders>
              <w:top w:val="nil"/>
              <w:left w:val="single" w:sz="4" w:space="0" w:color="auto"/>
              <w:bottom w:val="single" w:sz="4" w:space="0" w:color="auto"/>
              <w:right w:val="single" w:sz="4" w:space="0" w:color="auto"/>
            </w:tcBorders>
            <w:shd w:val="clear" w:color="auto" w:fill="auto"/>
          </w:tcPr>
          <w:p w14:paraId="49804207" w14:textId="77777777" w:rsidR="00237D7C" w:rsidRPr="00EA4A0C" w:rsidRDefault="00237D7C" w:rsidP="00A016B2">
            <w:pPr>
              <w:jc w:val="center"/>
              <w:rPr>
                <w:sz w:val="16"/>
                <w:szCs w:val="16"/>
                <w:lang w:val="en-GB"/>
              </w:rPr>
            </w:pPr>
            <w:r w:rsidRPr="00EA4A0C">
              <w:rPr>
                <w:sz w:val="16"/>
                <w:szCs w:val="16"/>
                <w:lang w:val="en-GB"/>
              </w:rPr>
              <w:t>Country</w:t>
            </w:r>
          </w:p>
        </w:tc>
        <w:tc>
          <w:tcPr>
            <w:tcW w:w="803" w:type="dxa"/>
            <w:tcBorders>
              <w:top w:val="nil"/>
              <w:left w:val="nil"/>
              <w:bottom w:val="single" w:sz="4" w:space="0" w:color="auto"/>
              <w:right w:val="single" w:sz="4" w:space="0" w:color="auto"/>
            </w:tcBorders>
            <w:shd w:val="clear" w:color="auto" w:fill="auto"/>
          </w:tcPr>
          <w:p w14:paraId="5871E480" w14:textId="77777777" w:rsidR="00237D7C" w:rsidRPr="00EA4A0C" w:rsidRDefault="00237D7C" w:rsidP="00A016B2">
            <w:pPr>
              <w:jc w:val="center"/>
              <w:rPr>
                <w:sz w:val="16"/>
                <w:szCs w:val="16"/>
                <w:lang w:val="en-GB"/>
              </w:rPr>
            </w:pPr>
            <w:r w:rsidRPr="00EA4A0C">
              <w:rPr>
                <w:sz w:val="16"/>
                <w:szCs w:val="16"/>
                <w:lang w:val="en-GB"/>
              </w:rPr>
              <w:t>Total tax wedge</w:t>
            </w:r>
            <w:r w:rsidRPr="00EA4A0C">
              <w:rPr>
                <w:sz w:val="16"/>
                <w:szCs w:val="16"/>
                <w:vertAlign w:val="superscript"/>
                <w:lang w:val="en-GB"/>
              </w:rPr>
              <w:t>3</w:t>
            </w:r>
          </w:p>
        </w:tc>
        <w:tc>
          <w:tcPr>
            <w:tcW w:w="679" w:type="dxa"/>
            <w:tcBorders>
              <w:top w:val="nil"/>
              <w:left w:val="nil"/>
              <w:bottom w:val="single" w:sz="4" w:space="0" w:color="auto"/>
              <w:right w:val="single" w:sz="4" w:space="0" w:color="auto"/>
            </w:tcBorders>
            <w:shd w:val="clear" w:color="auto" w:fill="auto"/>
          </w:tcPr>
          <w:p w14:paraId="2457FA2A" w14:textId="77777777" w:rsidR="00237D7C" w:rsidRPr="00EA4A0C" w:rsidRDefault="00237D7C" w:rsidP="00A016B2">
            <w:pPr>
              <w:jc w:val="center"/>
              <w:rPr>
                <w:sz w:val="16"/>
                <w:szCs w:val="16"/>
                <w:lang w:val="en-GB"/>
              </w:rPr>
            </w:pPr>
            <w:r w:rsidRPr="00EA4A0C">
              <w:rPr>
                <w:sz w:val="16"/>
                <w:szCs w:val="16"/>
                <w:lang w:val="en-GB"/>
              </w:rPr>
              <w:t xml:space="preserve">Income tax </w:t>
            </w:r>
          </w:p>
        </w:tc>
        <w:tc>
          <w:tcPr>
            <w:tcW w:w="814" w:type="dxa"/>
            <w:tcBorders>
              <w:top w:val="nil"/>
              <w:left w:val="nil"/>
              <w:bottom w:val="single" w:sz="4" w:space="0" w:color="auto"/>
              <w:right w:val="single" w:sz="4" w:space="0" w:color="auto"/>
            </w:tcBorders>
            <w:shd w:val="clear" w:color="auto" w:fill="auto"/>
          </w:tcPr>
          <w:p w14:paraId="5E24D3CE" w14:textId="77777777" w:rsidR="00237D7C" w:rsidRPr="00EA4A0C" w:rsidRDefault="00237D7C" w:rsidP="00A016B2">
            <w:pPr>
              <w:jc w:val="center"/>
              <w:rPr>
                <w:sz w:val="16"/>
                <w:szCs w:val="16"/>
                <w:lang w:val="en-GB"/>
              </w:rPr>
            </w:pPr>
            <w:r w:rsidRPr="00EA4A0C">
              <w:rPr>
                <w:sz w:val="16"/>
                <w:szCs w:val="16"/>
                <w:lang w:val="en-GB"/>
              </w:rPr>
              <w:t>Employee</w:t>
            </w:r>
          </w:p>
        </w:tc>
        <w:tc>
          <w:tcPr>
            <w:tcW w:w="795" w:type="dxa"/>
            <w:tcBorders>
              <w:top w:val="nil"/>
              <w:left w:val="nil"/>
              <w:bottom w:val="single" w:sz="4" w:space="0" w:color="auto"/>
              <w:right w:val="single" w:sz="4" w:space="0" w:color="auto"/>
            </w:tcBorders>
            <w:shd w:val="clear" w:color="auto" w:fill="auto"/>
          </w:tcPr>
          <w:p w14:paraId="45DE68AB" w14:textId="77777777" w:rsidR="00237D7C" w:rsidRPr="00EA4A0C" w:rsidRDefault="00237D7C" w:rsidP="00A016B2">
            <w:pPr>
              <w:jc w:val="center"/>
              <w:rPr>
                <w:sz w:val="16"/>
                <w:szCs w:val="16"/>
                <w:lang w:val="en-GB"/>
              </w:rPr>
            </w:pPr>
            <w:r w:rsidRPr="00EA4A0C">
              <w:rPr>
                <w:sz w:val="16"/>
                <w:szCs w:val="16"/>
                <w:lang w:val="en-GB"/>
              </w:rPr>
              <w:t>Employer</w:t>
            </w:r>
          </w:p>
        </w:tc>
        <w:tc>
          <w:tcPr>
            <w:tcW w:w="865" w:type="dxa"/>
            <w:tcBorders>
              <w:top w:val="nil"/>
              <w:left w:val="nil"/>
              <w:bottom w:val="single" w:sz="4" w:space="0" w:color="auto"/>
              <w:right w:val="single" w:sz="4" w:space="0" w:color="auto"/>
            </w:tcBorders>
            <w:shd w:val="clear" w:color="auto" w:fill="auto"/>
          </w:tcPr>
          <w:p w14:paraId="00623201" w14:textId="77777777" w:rsidR="00237D7C" w:rsidRPr="00EA4A0C" w:rsidRDefault="00237D7C" w:rsidP="00A016B2">
            <w:pPr>
              <w:jc w:val="center"/>
              <w:rPr>
                <w:sz w:val="16"/>
                <w:szCs w:val="16"/>
                <w:lang w:val="en-GB"/>
              </w:rPr>
            </w:pPr>
            <w:proofErr w:type="spellStart"/>
            <w:r w:rsidRPr="00EA4A0C">
              <w:rPr>
                <w:sz w:val="16"/>
                <w:szCs w:val="16"/>
                <w:lang w:val="en-GB"/>
              </w:rPr>
              <w:t>Labor</w:t>
            </w:r>
            <w:proofErr w:type="spellEnd"/>
            <w:r w:rsidRPr="00EA4A0C">
              <w:rPr>
                <w:sz w:val="16"/>
                <w:szCs w:val="16"/>
                <w:lang w:val="en-GB"/>
              </w:rPr>
              <w:t xml:space="preserve"> costs</w:t>
            </w:r>
            <w:r w:rsidRPr="00EA4A0C">
              <w:rPr>
                <w:sz w:val="16"/>
                <w:szCs w:val="16"/>
                <w:vertAlign w:val="superscript"/>
                <w:lang w:val="en-GB"/>
              </w:rPr>
              <w:t>*</w:t>
            </w:r>
          </w:p>
        </w:tc>
      </w:tr>
      <w:tr w:rsidR="00237D7C" w:rsidRPr="00EA4A0C" w14:paraId="5A0BA29A"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tcPr>
          <w:p w14:paraId="71A0DA4F" w14:textId="77777777" w:rsidR="00237D7C" w:rsidRPr="00EA4A0C" w:rsidRDefault="00237D7C" w:rsidP="00A016B2">
            <w:pPr>
              <w:jc w:val="center"/>
              <w:rPr>
                <w:sz w:val="16"/>
                <w:szCs w:val="16"/>
                <w:lang w:val="en-GB"/>
              </w:rPr>
            </w:pPr>
            <w:r w:rsidRPr="00EA4A0C">
              <w:rPr>
                <w:sz w:val="16"/>
                <w:szCs w:val="16"/>
                <w:lang w:val="en-GB"/>
              </w:rPr>
              <w:t> </w:t>
            </w:r>
          </w:p>
        </w:tc>
        <w:tc>
          <w:tcPr>
            <w:tcW w:w="803" w:type="dxa"/>
            <w:tcBorders>
              <w:top w:val="nil"/>
              <w:left w:val="nil"/>
              <w:bottom w:val="single" w:sz="4" w:space="0" w:color="auto"/>
              <w:right w:val="single" w:sz="4" w:space="0" w:color="auto"/>
            </w:tcBorders>
            <w:shd w:val="clear" w:color="auto" w:fill="auto"/>
          </w:tcPr>
          <w:p w14:paraId="42E4089A" w14:textId="77777777" w:rsidR="00237D7C" w:rsidRPr="00EA4A0C" w:rsidRDefault="00237D7C" w:rsidP="00A016B2">
            <w:pPr>
              <w:jc w:val="center"/>
              <w:rPr>
                <w:sz w:val="16"/>
                <w:szCs w:val="16"/>
                <w:lang w:val="en-GB"/>
              </w:rPr>
            </w:pPr>
            <w:r w:rsidRPr="00EA4A0C">
              <w:rPr>
                <w:sz w:val="16"/>
                <w:szCs w:val="16"/>
                <w:lang w:val="en-GB"/>
              </w:rPr>
              <w:t>(1)</w:t>
            </w:r>
          </w:p>
        </w:tc>
        <w:tc>
          <w:tcPr>
            <w:tcW w:w="679" w:type="dxa"/>
            <w:tcBorders>
              <w:top w:val="nil"/>
              <w:left w:val="nil"/>
              <w:bottom w:val="single" w:sz="4" w:space="0" w:color="auto"/>
              <w:right w:val="single" w:sz="4" w:space="0" w:color="auto"/>
            </w:tcBorders>
            <w:shd w:val="clear" w:color="auto" w:fill="auto"/>
          </w:tcPr>
          <w:p w14:paraId="412AD82F" w14:textId="77777777" w:rsidR="00237D7C" w:rsidRPr="00EA4A0C" w:rsidRDefault="00237D7C" w:rsidP="00A016B2">
            <w:pPr>
              <w:jc w:val="center"/>
              <w:rPr>
                <w:sz w:val="16"/>
                <w:szCs w:val="16"/>
                <w:lang w:val="en-GB"/>
              </w:rPr>
            </w:pPr>
            <w:r w:rsidRPr="00EA4A0C">
              <w:rPr>
                <w:sz w:val="16"/>
                <w:szCs w:val="16"/>
                <w:lang w:val="en-GB"/>
              </w:rPr>
              <w:t>(2)</w:t>
            </w:r>
          </w:p>
        </w:tc>
        <w:tc>
          <w:tcPr>
            <w:tcW w:w="814" w:type="dxa"/>
            <w:tcBorders>
              <w:top w:val="nil"/>
              <w:left w:val="nil"/>
              <w:bottom w:val="single" w:sz="4" w:space="0" w:color="auto"/>
              <w:right w:val="single" w:sz="4" w:space="0" w:color="auto"/>
            </w:tcBorders>
            <w:shd w:val="clear" w:color="auto" w:fill="auto"/>
          </w:tcPr>
          <w:p w14:paraId="23B44D8E" w14:textId="77777777" w:rsidR="00237D7C" w:rsidRPr="00EA4A0C" w:rsidRDefault="00237D7C" w:rsidP="00A016B2">
            <w:pPr>
              <w:jc w:val="center"/>
              <w:rPr>
                <w:sz w:val="16"/>
                <w:szCs w:val="16"/>
                <w:lang w:val="en-GB"/>
              </w:rPr>
            </w:pPr>
            <w:r w:rsidRPr="00EA4A0C">
              <w:rPr>
                <w:sz w:val="16"/>
                <w:szCs w:val="16"/>
                <w:lang w:val="en-GB"/>
              </w:rPr>
              <w:t>(3)</w:t>
            </w:r>
          </w:p>
        </w:tc>
        <w:tc>
          <w:tcPr>
            <w:tcW w:w="795" w:type="dxa"/>
            <w:tcBorders>
              <w:top w:val="nil"/>
              <w:left w:val="nil"/>
              <w:bottom w:val="single" w:sz="4" w:space="0" w:color="auto"/>
              <w:right w:val="single" w:sz="4" w:space="0" w:color="auto"/>
            </w:tcBorders>
            <w:shd w:val="clear" w:color="auto" w:fill="auto"/>
          </w:tcPr>
          <w:p w14:paraId="57100931" w14:textId="77777777" w:rsidR="00237D7C" w:rsidRPr="00EA4A0C" w:rsidRDefault="00237D7C" w:rsidP="00A016B2">
            <w:pPr>
              <w:jc w:val="center"/>
              <w:rPr>
                <w:sz w:val="16"/>
                <w:szCs w:val="16"/>
                <w:lang w:val="en-GB"/>
              </w:rPr>
            </w:pPr>
            <w:r w:rsidRPr="00EA4A0C">
              <w:rPr>
                <w:sz w:val="16"/>
                <w:szCs w:val="16"/>
                <w:lang w:val="en-GB"/>
              </w:rPr>
              <w:t>(4)</w:t>
            </w:r>
          </w:p>
        </w:tc>
        <w:tc>
          <w:tcPr>
            <w:tcW w:w="865" w:type="dxa"/>
            <w:tcBorders>
              <w:top w:val="nil"/>
              <w:left w:val="nil"/>
              <w:bottom w:val="single" w:sz="4" w:space="0" w:color="auto"/>
              <w:right w:val="single" w:sz="4" w:space="0" w:color="auto"/>
            </w:tcBorders>
            <w:shd w:val="clear" w:color="auto" w:fill="auto"/>
          </w:tcPr>
          <w:p w14:paraId="1D3D7704" w14:textId="77777777" w:rsidR="00237D7C" w:rsidRPr="00EA4A0C" w:rsidRDefault="00237D7C" w:rsidP="00A016B2">
            <w:pPr>
              <w:jc w:val="center"/>
              <w:rPr>
                <w:sz w:val="16"/>
                <w:szCs w:val="16"/>
                <w:lang w:val="en-GB"/>
              </w:rPr>
            </w:pPr>
            <w:r w:rsidRPr="00EA4A0C">
              <w:rPr>
                <w:sz w:val="16"/>
                <w:szCs w:val="16"/>
                <w:lang w:val="en-GB"/>
              </w:rPr>
              <w:t>(5)</w:t>
            </w:r>
          </w:p>
        </w:tc>
      </w:tr>
      <w:tr w:rsidR="00237D7C" w:rsidRPr="00EA4A0C" w14:paraId="42A13E8E"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0B69D919" w14:textId="77777777" w:rsidR="00237D7C" w:rsidRPr="00EA4A0C" w:rsidRDefault="00237D7C" w:rsidP="00A016B2">
            <w:pPr>
              <w:rPr>
                <w:sz w:val="16"/>
                <w:szCs w:val="16"/>
                <w:lang w:val="en-GB"/>
              </w:rPr>
            </w:pPr>
            <w:bookmarkStart w:id="0" w:name="_Hlk283568282"/>
            <w:r w:rsidRPr="00EA4A0C">
              <w:rPr>
                <w:sz w:val="16"/>
                <w:szCs w:val="16"/>
                <w:lang w:val="en-GB"/>
              </w:rPr>
              <w:t>Luxembourg</w:t>
            </w:r>
          </w:p>
        </w:tc>
        <w:tc>
          <w:tcPr>
            <w:tcW w:w="803" w:type="dxa"/>
            <w:tcBorders>
              <w:top w:val="nil"/>
              <w:left w:val="nil"/>
              <w:bottom w:val="single" w:sz="4" w:space="0" w:color="auto"/>
              <w:right w:val="single" w:sz="4" w:space="0" w:color="auto"/>
            </w:tcBorders>
            <w:shd w:val="clear" w:color="auto" w:fill="auto"/>
            <w:vAlign w:val="bottom"/>
          </w:tcPr>
          <w:p w14:paraId="76BA3DD0" w14:textId="77777777" w:rsidR="00237D7C" w:rsidRPr="00EA4A0C" w:rsidRDefault="00237D7C" w:rsidP="00A016B2">
            <w:pPr>
              <w:jc w:val="right"/>
              <w:rPr>
                <w:sz w:val="16"/>
                <w:szCs w:val="16"/>
                <w:lang w:val="en-GB"/>
              </w:rPr>
            </w:pPr>
            <w:r w:rsidRPr="00EA4A0C">
              <w:rPr>
                <w:sz w:val="16"/>
                <w:szCs w:val="16"/>
                <w:lang w:val="en-GB"/>
              </w:rPr>
              <w:t>34.0</w:t>
            </w:r>
          </w:p>
        </w:tc>
        <w:tc>
          <w:tcPr>
            <w:tcW w:w="679" w:type="dxa"/>
            <w:tcBorders>
              <w:top w:val="nil"/>
              <w:left w:val="nil"/>
              <w:bottom w:val="single" w:sz="4" w:space="0" w:color="auto"/>
              <w:right w:val="single" w:sz="4" w:space="0" w:color="auto"/>
            </w:tcBorders>
            <w:shd w:val="clear" w:color="auto" w:fill="auto"/>
            <w:vAlign w:val="bottom"/>
          </w:tcPr>
          <w:p w14:paraId="61E25B6F" w14:textId="77777777" w:rsidR="00237D7C" w:rsidRPr="00EA4A0C" w:rsidRDefault="00237D7C" w:rsidP="00A016B2">
            <w:pPr>
              <w:jc w:val="right"/>
              <w:rPr>
                <w:sz w:val="16"/>
                <w:szCs w:val="16"/>
                <w:lang w:val="en-GB"/>
              </w:rPr>
            </w:pPr>
            <w:r w:rsidRPr="00EA4A0C">
              <w:rPr>
                <w:sz w:val="16"/>
                <w:szCs w:val="16"/>
                <w:lang w:val="en-GB"/>
              </w:rPr>
              <w:t>12.7</w:t>
            </w:r>
          </w:p>
        </w:tc>
        <w:tc>
          <w:tcPr>
            <w:tcW w:w="814" w:type="dxa"/>
            <w:tcBorders>
              <w:top w:val="nil"/>
              <w:left w:val="nil"/>
              <w:bottom w:val="single" w:sz="4" w:space="0" w:color="auto"/>
              <w:right w:val="single" w:sz="4" w:space="0" w:color="auto"/>
            </w:tcBorders>
            <w:shd w:val="clear" w:color="auto" w:fill="auto"/>
            <w:vAlign w:val="bottom"/>
          </w:tcPr>
          <w:p w14:paraId="43DA895D" w14:textId="77777777" w:rsidR="00237D7C" w:rsidRPr="00EA4A0C" w:rsidRDefault="00237D7C" w:rsidP="00A016B2">
            <w:pPr>
              <w:jc w:val="right"/>
              <w:rPr>
                <w:sz w:val="16"/>
                <w:szCs w:val="16"/>
                <w:lang w:val="en-GB"/>
              </w:rPr>
            </w:pPr>
            <w:r w:rsidRPr="00EA4A0C">
              <w:rPr>
                <w:sz w:val="16"/>
                <w:szCs w:val="16"/>
                <w:lang w:val="en-GB"/>
              </w:rPr>
              <w:t>10.9</w:t>
            </w:r>
          </w:p>
        </w:tc>
        <w:tc>
          <w:tcPr>
            <w:tcW w:w="795" w:type="dxa"/>
            <w:tcBorders>
              <w:top w:val="nil"/>
              <w:left w:val="nil"/>
              <w:bottom w:val="single" w:sz="4" w:space="0" w:color="auto"/>
              <w:right w:val="single" w:sz="4" w:space="0" w:color="auto"/>
            </w:tcBorders>
            <w:shd w:val="clear" w:color="auto" w:fill="auto"/>
            <w:vAlign w:val="bottom"/>
          </w:tcPr>
          <w:p w14:paraId="31D49F09" w14:textId="77777777" w:rsidR="00237D7C" w:rsidRPr="00EA4A0C" w:rsidRDefault="00237D7C" w:rsidP="00A016B2">
            <w:pPr>
              <w:jc w:val="right"/>
              <w:rPr>
                <w:sz w:val="16"/>
                <w:szCs w:val="16"/>
                <w:lang w:val="en-GB"/>
              </w:rPr>
            </w:pPr>
            <w:r w:rsidRPr="00EA4A0C">
              <w:rPr>
                <w:sz w:val="16"/>
                <w:szCs w:val="16"/>
                <w:lang w:val="en-GB"/>
              </w:rPr>
              <w:t>10.3</w:t>
            </w:r>
          </w:p>
        </w:tc>
        <w:tc>
          <w:tcPr>
            <w:tcW w:w="865" w:type="dxa"/>
            <w:tcBorders>
              <w:top w:val="nil"/>
              <w:left w:val="nil"/>
              <w:bottom w:val="single" w:sz="4" w:space="0" w:color="auto"/>
              <w:right w:val="single" w:sz="4" w:space="0" w:color="auto"/>
            </w:tcBorders>
            <w:shd w:val="clear" w:color="auto" w:fill="auto"/>
            <w:vAlign w:val="bottom"/>
          </w:tcPr>
          <w:p w14:paraId="44E5E579" w14:textId="77777777" w:rsidR="00237D7C" w:rsidRPr="00EA4A0C" w:rsidRDefault="00237D7C" w:rsidP="00A016B2">
            <w:pPr>
              <w:jc w:val="center"/>
              <w:rPr>
                <w:sz w:val="16"/>
                <w:szCs w:val="16"/>
                <w:lang w:val="en-GB"/>
              </w:rPr>
            </w:pPr>
            <w:r w:rsidRPr="00EA4A0C">
              <w:rPr>
                <w:sz w:val="16"/>
                <w:szCs w:val="16"/>
                <w:lang w:val="en-GB"/>
              </w:rPr>
              <w:t xml:space="preserve">   58 358</w:t>
            </w:r>
          </w:p>
        </w:tc>
      </w:tr>
      <w:tr w:rsidR="00237D7C" w:rsidRPr="00EA4A0C" w14:paraId="1D7EE4EB"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3EE9A122" w14:textId="77777777" w:rsidR="00237D7C" w:rsidRPr="00EA4A0C" w:rsidRDefault="00237D7C" w:rsidP="00A016B2">
            <w:pPr>
              <w:rPr>
                <w:sz w:val="16"/>
                <w:szCs w:val="16"/>
                <w:lang w:val="en-GB"/>
              </w:rPr>
            </w:pPr>
            <w:r w:rsidRPr="00EA4A0C">
              <w:rPr>
                <w:sz w:val="16"/>
                <w:szCs w:val="16"/>
                <w:lang w:val="en-GB"/>
              </w:rPr>
              <w:t>Austria</w:t>
            </w:r>
          </w:p>
        </w:tc>
        <w:tc>
          <w:tcPr>
            <w:tcW w:w="803" w:type="dxa"/>
            <w:tcBorders>
              <w:top w:val="nil"/>
              <w:left w:val="nil"/>
              <w:bottom w:val="single" w:sz="4" w:space="0" w:color="auto"/>
              <w:right w:val="single" w:sz="4" w:space="0" w:color="auto"/>
            </w:tcBorders>
            <w:shd w:val="clear" w:color="auto" w:fill="auto"/>
            <w:vAlign w:val="bottom"/>
          </w:tcPr>
          <w:p w14:paraId="23D75D23" w14:textId="77777777" w:rsidR="00237D7C" w:rsidRPr="00EA4A0C" w:rsidRDefault="00237D7C" w:rsidP="00A016B2">
            <w:pPr>
              <w:jc w:val="right"/>
              <w:rPr>
                <w:sz w:val="16"/>
                <w:szCs w:val="16"/>
                <w:lang w:val="en-GB"/>
              </w:rPr>
            </w:pPr>
            <w:r w:rsidRPr="00EA4A0C">
              <w:rPr>
                <w:sz w:val="16"/>
                <w:szCs w:val="16"/>
                <w:lang w:val="en-GB"/>
              </w:rPr>
              <w:t>47.9</w:t>
            </w:r>
          </w:p>
        </w:tc>
        <w:tc>
          <w:tcPr>
            <w:tcW w:w="679" w:type="dxa"/>
            <w:tcBorders>
              <w:top w:val="nil"/>
              <w:left w:val="nil"/>
              <w:bottom w:val="single" w:sz="4" w:space="0" w:color="auto"/>
              <w:right w:val="single" w:sz="4" w:space="0" w:color="auto"/>
            </w:tcBorders>
            <w:shd w:val="clear" w:color="auto" w:fill="auto"/>
            <w:vAlign w:val="bottom"/>
          </w:tcPr>
          <w:p w14:paraId="181CBBA5" w14:textId="77777777" w:rsidR="00237D7C" w:rsidRPr="00EA4A0C" w:rsidRDefault="00237D7C" w:rsidP="00A016B2">
            <w:pPr>
              <w:jc w:val="right"/>
              <w:rPr>
                <w:sz w:val="16"/>
                <w:szCs w:val="16"/>
                <w:lang w:val="en-GB"/>
              </w:rPr>
            </w:pPr>
            <w:r w:rsidRPr="00EA4A0C">
              <w:rPr>
                <w:sz w:val="16"/>
                <w:szCs w:val="16"/>
                <w:lang w:val="en-GB"/>
              </w:rPr>
              <w:t>11.4</w:t>
            </w:r>
          </w:p>
        </w:tc>
        <w:tc>
          <w:tcPr>
            <w:tcW w:w="814" w:type="dxa"/>
            <w:tcBorders>
              <w:top w:val="nil"/>
              <w:left w:val="nil"/>
              <w:bottom w:val="single" w:sz="4" w:space="0" w:color="auto"/>
              <w:right w:val="single" w:sz="4" w:space="0" w:color="auto"/>
            </w:tcBorders>
            <w:shd w:val="clear" w:color="auto" w:fill="auto"/>
            <w:vAlign w:val="bottom"/>
          </w:tcPr>
          <w:p w14:paraId="215757B3" w14:textId="77777777" w:rsidR="00237D7C" w:rsidRPr="00EA4A0C" w:rsidRDefault="00237D7C" w:rsidP="00A016B2">
            <w:pPr>
              <w:jc w:val="right"/>
              <w:rPr>
                <w:sz w:val="16"/>
                <w:szCs w:val="16"/>
                <w:lang w:val="en-GB"/>
              </w:rPr>
            </w:pPr>
            <w:r w:rsidRPr="00EA4A0C">
              <w:rPr>
                <w:sz w:val="16"/>
                <w:szCs w:val="16"/>
                <w:lang w:val="en-GB"/>
              </w:rPr>
              <w:t>14.0</w:t>
            </w:r>
          </w:p>
        </w:tc>
        <w:tc>
          <w:tcPr>
            <w:tcW w:w="795" w:type="dxa"/>
            <w:tcBorders>
              <w:top w:val="nil"/>
              <w:left w:val="nil"/>
              <w:bottom w:val="single" w:sz="4" w:space="0" w:color="auto"/>
              <w:right w:val="single" w:sz="4" w:space="0" w:color="auto"/>
            </w:tcBorders>
            <w:shd w:val="clear" w:color="auto" w:fill="auto"/>
            <w:vAlign w:val="bottom"/>
          </w:tcPr>
          <w:p w14:paraId="2ECC2EB1" w14:textId="77777777" w:rsidR="00237D7C" w:rsidRPr="00EA4A0C" w:rsidRDefault="00237D7C" w:rsidP="00A016B2">
            <w:pPr>
              <w:jc w:val="right"/>
              <w:rPr>
                <w:sz w:val="16"/>
                <w:szCs w:val="16"/>
                <w:lang w:val="en-GB"/>
              </w:rPr>
            </w:pPr>
            <w:r w:rsidRPr="00EA4A0C">
              <w:rPr>
                <w:sz w:val="16"/>
                <w:szCs w:val="16"/>
                <w:lang w:val="en-GB"/>
              </w:rPr>
              <w:t>22.6</w:t>
            </w:r>
          </w:p>
        </w:tc>
        <w:tc>
          <w:tcPr>
            <w:tcW w:w="865" w:type="dxa"/>
            <w:tcBorders>
              <w:top w:val="nil"/>
              <w:left w:val="nil"/>
              <w:bottom w:val="single" w:sz="4" w:space="0" w:color="auto"/>
              <w:right w:val="single" w:sz="4" w:space="0" w:color="auto"/>
            </w:tcBorders>
            <w:shd w:val="clear" w:color="auto" w:fill="auto"/>
            <w:vAlign w:val="bottom"/>
          </w:tcPr>
          <w:p w14:paraId="6A280CC6" w14:textId="77777777" w:rsidR="00237D7C" w:rsidRPr="00EA4A0C" w:rsidRDefault="00237D7C" w:rsidP="00A016B2">
            <w:pPr>
              <w:jc w:val="center"/>
              <w:rPr>
                <w:sz w:val="16"/>
                <w:szCs w:val="16"/>
                <w:lang w:val="en-GB"/>
              </w:rPr>
            </w:pPr>
            <w:r w:rsidRPr="00EA4A0C">
              <w:rPr>
                <w:sz w:val="16"/>
                <w:szCs w:val="16"/>
                <w:lang w:val="en-GB"/>
              </w:rPr>
              <w:t xml:space="preserve">   57 954</w:t>
            </w:r>
          </w:p>
        </w:tc>
      </w:tr>
      <w:tr w:rsidR="00237D7C" w:rsidRPr="00EA4A0C" w14:paraId="2D16DC56"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2820CECF" w14:textId="77777777" w:rsidR="00237D7C" w:rsidRPr="00EA4A0C" w:rsidRDefault="00237D7C" w:rsidP="00A016B2">
            <w:pPr>
              <w:rPr>
                <w:sz w:val="16"/>
                <w:szCs w:val="16"/>
                <w:lang w:val="en-GB"/>
              </w:rPr>
            </w:pPr>
            <w:r w:rsidRPr="00EA4A0C">
              <w:rPr>
                <w:sz w:val="16"/>
                <w:szCs w:val="16"/>
                <w:lang w:val="en-GB"/>
              </w:rPr>
              <w:t>Germany</w:t>
            </w:r>
          </w:p>
        </w:tc>
        <w:tc>
          <w:tcPr>
            <w:tcW w:w="803" w:type="dxa"/>
            <w:tcBorders>
              <w:top w:val="nil"/>
              <w:left w:val="nil"/>
              <w:bottom w:val="single" w:sz="4" w:space="0" w:color="auto"/>
              <w:right w:val="single" w:sz="4" w:space="0" w:color="auto"/>
            </w:tcBorders>
            <w:shd w:val="clear" w:color="auto" w:fill="auto"/>
            <w:vAlign w:val="bottom"/>
          </w:tcPr>
          <w:p w14:paraId="0DAAA0F6" w14:textId="77777777" w:rsidR="00237D7C" w:rsidRPr="00EA4A0C" w:rsidRDefault="00237D7C" w:rsidP="00A016B2">
            <w:pPr>
              <w:jc w:val="right"/>
              <w:rPr>
                <w:sz w:val="16"/>
                <w:szCs w:val="16"/>
                <w:lang w:val="en-GB"/>
              </w:rPr>
            </w:pPr>
            <w:r w:rsidRPr="00EA4A0C">
              <w:rPr>
                <w:sz w:val="16"/>
                <w:szCs w:val="16"/>
                <w:lang w:val="en-GB"/>
              </w:rPr>
              <w:t>50.9</w:t>
            </w:r>
          </w:p>
        </w:tc>
        <w:tc>
          <w:tcPr>
            <w:tcW w:w="679" w:type="dxa"/>
            <w:tcBorders>
              <w:top w:val="nil"/>
              <w:left w:val="nil"/>
              <w:bottom w:val="single" w:sz="4" w:space="0" w:color="auto"/>
              <w:right w:val="single" w:sz="4" w:space="0" w:color="auto"/>
            </w:tcBorders>
            <w:shd w:val="clear" w:color="auto" w:fill="auto"/>
            <w:vAlign w:val="bottom"/>
          </w:tcPr>
          <w:p w14:paraId="65EDB4F6" w14:textId="77777777" w:rsidR="00237D7C" w:rsidRPr="00EA4A0C" w:rsidRDefault="00237D7C" w:rsidP="00A016B2">
            <w:pPr>
              <w:jc w:val="right"/>
              <w:rPr>
                <w:sz w:val="16"/>
                <w:szCs w:val="16"/>
                <w:lang w:val="en-GB"/>
              </w:rPr>
            </w:pPr>
            <w:r w:rsidRPr="00EA4A0C">
              <w:rPr>
                <w:sz w:val="16"/>
                <w:szCs w:val="16"/>
                <w:lang w:val="en-GB"/>
              </w:rPr>
              <w:t>17.3</w:t>
            </w:r>
          </w:p>
        </w:tc>
        <w:tc>
          <w:tcPr>
            <w:tcW w:w="814" w:type="dxa"/>
            <w:tcBorders>
              <w:top w:val="nil"/>
              <w:left w:val="nil"/>
              <w:bottom w:val="single" w:sz="4" w:space="0" w:color="auto"/>
              <w:right w:val="single" w:sz="4" w:space="0" w:color="auto"/>
            </w:tcBorders>
            <w:shd w:val="clear" w:color="auto" w:fill="auto"/>
            <w:vAlign w:val="bottom"/>
          </w:tcPr>
          <w:p w14:paraId="6B443906" w14:textId="77777777" w:rsidR="00237D7C" w:rsidRPr="00EA4A0C" w:rsidRDefault="00237D7C" w:rsidP="00A016B2">
            <w:pPr>
              <w:jc w:val="right"/>
              <w:rPr>
                <w:sz w:val="16"/>
                <w:szCs w:val="16"/>
                <w:lang w:val="en-GB"/>
              </w:rPr>
            </w:pPr>
            <w:r w:rsidRPr="00EA4A0C">
              <w:rPr>
                <w:sz w:val="16"/>
                <w:szCs w:val="16"/>
                <w:lang w:val="en-GB"/>
              </w:rPr>
              <w:t>17.3</w:t>
            </w:r>
          </w:p>
        </w:tc>
        <w:tc>
          <w:tcPr>
            <w:tcW w:w="795" w:type="dxa"/>
            <w:tcBorders>
              <w:top w:val="nil"/>
              <w:left w:val="nil"/>
              <w:bottom w:val="single" w:sz="4" w:space="0" w:color="auto"/>
              <w:right w:val="single" w:sz="4" w:space="0" w:color="auto"/>
            </w:tcBorders>
            <w:shd w:val="clear" w:color="auto" w:fill="auto"/>
            <w:vAlign w:val="bottom"/>
          </w:tcPr>
          <w:p w14:paraId="334C9E75" w14:textId="77777777" w:rsidR="00237D7C" w:rsidRPr="00EA4A0C" w:rsidRDefault="00237D7C" w:rsidP="00A016B2">
            <w:pPr>
              <w:jc w:val="right"/>
              <w:rPr>
                <w:sz w:val="16"/>
                <w:szCs w:val="16"/>
                <w:lang w:val="en-GB"/>
              </w:rPr>
            </w:pPr>
            <w:r w:rsidRPr="00EA4A0C">
              <w:rPr>
                <w:sz w:val="16"/>
                <w:szCs w:val="16"/>
                <w:lang w:val="en-GB"/>
              </w:rPr>
              <w:t>16.3</w:t>
            </w:r>
          </w:p>
        </w:tc>
        <w:tc>
          <w:tcPr>
            <w:tcW w:w="865" w:type="dxa"/>
            <w:tcBorders>
              <w:top w:val="nil"/>
              <w:left w:val="nil"/>
              <w:bottom w:val="single" w:sz="4" w:space="0" w:color="auto"/>
              <w:right w:val="single" w:sz="4" w:space="0" w:color="auto"/>
            </w:tcBorders>
            <w:shd w:val="clear" w:color="auto" w:fill="auto"/>
            <w:vAlign w:val="bottom"/>
          </w:tcPr>
          <w:p w14:paraId="1D67AAF9" w14:textId="77777777" w:rsidR="00237D7C" w:rsidRPr="00EA4A0C" w:rsidRDefault="00237D7C" w:rsidP="00A016B2">
            <w:pPr>
              <w:jc w:val="center"/>
              <w:rPr>
                <w:sz w:val="16"/>
                <w:szCs w:val="16"/>
                <w:lang w:val="en-GB"/>
              </w:rPr>
            </w:pPr>
            <w:r w:rsidRPr="00EA4A0C">
              <w:rPr>
                <w:sz w:val="16"/>
                <w:szCs w:val="16"/>
                <w:lang w:val="en-GB"/>
              </w:rPr>
              <w:t xml:space="preserve">   57 207</w:t>
            </w:r>
          </w:p>
        </w:tc>
      </w:tr>
      <w:tr w:rsidR="00237D7C" w:rsidRPr="00EA4A0C" w14:paraId="7DB502E3"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610FACD3" w14:textId="77777777" w:rsidR="00237D7C" w:rsidRPr="00EA4A0C" w:rsidRDefault="00237D7C" w:rsidP="00A016B2">
            <w:pPr>
              <w:rPr>
                <w:sz w:val="16"/>
                <w:szCs w:val="16"/>
                <w:lang w:val="en-GB"/>
              </w:rPr>
            </w:pPr>
            <w:r w:rsidRPr="00EA4A0C">
              <w:rPr>
                <w:sz w:val="16"/>
                <w:szCs w:val="16"/>
                <w:lang w:val="en-GB"/>
              </w:rPr>
              <w:t>Belgium</w:t>
            </w:r>
          </w:p>
        </w:tc>
        <w:tc>
          <w:tcPr>
            <w:tcW w:w="803" w:type="dxa"/>
            <w:tcBorders>
              <w:top w:val="nil"/>
              <w:left w:val="nil"/>
              <w:bottom w:val="single" w:sz="4" w:space="0" w:color="auto"/>
              <w:right w:val="single" w:sz="4" w:space="0" w:color="auto"/>
            </w:tcBorders>
            <w:shd w:val="clear" w:color="auto" w:fill="auto"/>
            <w:vAlign w:val="bottom"/>
          </w:tcPr>
          <w:p w14:paraId="316615D6" w14:textId="77777777" w:rsidR="00237D7C" w:rsidRPr="00EA4A0C" w:rsidRDefault="00237D7C" w:rsidP="00A016B2">
            <w:pPr>
              <w:jc w:val="right"/>
              <w:rPr>
                <w:sz w:val="16"/>
                <w:szCs w:val="16"/>
                <w:lang w:val="en-GB"/>
              </w:rPr>
            </w:pPr>
            <w:r w:rsidRPr="00EA4A0C">
              <w:rPr>
                <w:sz w:val="16"/>
                <w:szCs w:val="16"/>
                <w:lang w:val="en-GB"/>
              </w:rPr>
              <w:t>55.2</w:t>
            </w:r>
          </w:p>
        </w:tc>
        <w:tc>
          <w:tcPr>
            <w:tcW w:w="679" w:type="dxa"/>
            <w:tcBorders>
              <w:top w:val="nil"/>
              <w:left w:val="nil"/>
              <w:bottom w:val="single" w:sz="4" w:space="0" w:color="auto"/>
              <w:right w:val="single" w:sz="4" w:space="0" w:color="auto"/>
            </w:tcBorders>
            <w:shd w:val="clear" w:color="auto" w:fill="auto"/>
            <w:vAlign w:val="bottom"/>
          </w:tcPr>
          <w:p w14:paraId="34607DE5" w14:textId="77777777" w:rsidR="00237D7C" w:rsidRPr="00EA4A0C" w:rsidRDefault="00237D7C" w:rsidP="00A016B2">
            <w:pPr>
              <w:jc w:val="right"/>
              <w:rPr>
                <w:sz w:val="16"/>
                <w:szCs w:val="16"/>
                <w:lang w:val="en-GB"/>
              </w:rPr>
            </w:pPr>
            <w:r w:rsidRPr="00EA4A0C">
              <w:rPr>
                <w:sz w:val="16"/>
                <w:szCs w:val="16"/>
                <w:lang w:val="en-GB"/>
              </w:rPr>
              <w:t>21.1</w:t>
            </w:r>
          </w:p>
        </w:tc>
        <w:tc>
          <w:tcPr>
            <w:tcW w:w="814" w:type="dxa"/>
            <w:tcBorders>
              <w:top w:val="nil"/>
              <w:left w:val="nil"/>
              <w:bottom w:val="single" w:sz="4" w:space="0" w:color="auto"/>
              <w:right w:val="single" w:sz="4" w:space="0" w:color="auto"/>
            </w:tcBorders>
            <w:shd w:val="clear" w:color="auto" w:fill="auto"/>
            <w:vAlign w:val="bottom"/>
          </w:tcPr>
          <w:p w14:paraId="74CA9B25" w14:textId="77777777" w:rsidR="00237D7C" w:rsidRPr="00EA4A0C" w:rsidRDefault="00237D7C" w:rsidP="00A016B2">
            <w:pPr>
              <w:jc w:val="right"/>
              <w:rPr>
                <w:sz w:val="16"/>
                <w:szCs w:val="16"/>
                <w:lang w:val="en-GB"/>
              </w:rPr>
            </w:pPr>
            <w:r w:rsidRPr="00EA4A0C">
              <w:rPr>
                <w:sz w:val="16"/>
                <w:szCs w:val="16"/>
                <w:lang w:val="en-GB"/>
              </w:rPr>
              <w:t>10.7</w:t>
            </w:r>
          </w:p>
        </w:tc>
        <w:tc>
          <w:tcPr>
            <w:tcW w:w="795" w:type="dxa"/>
            <w:tcBorders>
              <w:top w:val="nil"/>
              <w:left w:val="nil"/>
              <w:bottom w:val="single" w:sz="4" w:space="0" w:color="auto"/>
              <w:right w:val="single" w:sz="4" w:space="0" w:color="auto"/>
            </w:tcBorders>
            <w:shd w:val="clear" w:color="auto" w:fill="auto"/>
            <w:vAlign w:val="bottom"/>
          </w:tcPr>
          <w:p w14:paraId="1BAEDC4B" w14:textId="77777777" w:rsidR="00237D7C" w:rsidRPr="00EA4A0C" w:rsidRDefault="00237D7C" w:rsidP="00A016B2">
            <w:pPr>
              <w:jc w:val="right"/>
              <w:rPr>
                <w:sz w:val="16"/>
                <w:szCs w:val="16"/>
                <w:lang w:val="en-GB"/>
              </w:rPr>
            </w:pPr>
            <w:r w:rsidRPr="00EA4A0C">
              <w:rPr>
                <w:sz w:val="16"/>
                <w:szCs w:val="16"/>
                <w:lang w:val="en-GB"/>
              </w:rPr>
              <w:t>23.3</w:t>
            </w:r>
          </w:p>
        </w:tc>
        <w:tc>
          <w:tcPr>
            <w:tcW w:w="865" w:type="dxa"/>
            <w:tcBorders>
              <w:top w:val="nil"/>
              <w:left w:val="nil"/>
              <w:bottom w:val="single" w:sz="4" w:space="0" w:color="auto"/>
              <w:right w:val="single" w:sz="4" w:space="0" w:color="auto"/>
            </w:tcBorders>
            <w:shd w:val="clear" w:color="auto" w:fill="auto"/>
            <w:vAlign w:val="bottom"/>
          </w:tcPr>
          <w:p w14:paraId="1E45FAD8" w14:textId="77777777" w:rsidR="00237D7C" w:rsidRPr="00EA4A0C" w:rsidRDefault="00237D7C" w:rsidP="00A016B2">
            <w:pPr>
              <w:jc w:val="center"/>
              <w:rPr>
                <w:sz w:val="16"/>
                <w:szCs w:val="16"/>
                <w:lang w:val="en-GB"/>
              </w:rPr>
            </w:pPr>
            <w:r w:rsidRPr="00EA4A0C">
              <w:rPr>
                <w:sz w:val="16"/>
                <w:szCs w:val="16"/>
                <w:lang w:val="en-GB"/>
              </w:rPr>
              <w:t xml:space="preserve">   56 816</w:t>
            </w:r>
          </w:p>
        </w:tc>
      </w:tr>
      <w:tr w:rsidR="00237D7C" w:rsidRPr="00EA4A0C" w14:paraId="17CECA69"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243CB72D" w14:textId="77777777" w:rsidR="00237D7C" w:rsidRPr="00EA4A0C" w:rsidRDefault="00237D7C" w:rsidP="00A016B2">
            <w:pPr>
              <w:rPr>
                <w:sz w:val="16"/>
                <w:szCs w:val="16"/>
                <w:lang w:val="en-GB"/>
              </w:rPr>
            </w:pPr>
            <w:r w:rsidRPr="00EA4A0C">
              <w:rPr>
                <w:sz w:val="16"/>
                <w:szCs w:val="16"/>
                <w:lang w:val="en-GB"/>
              </w:rPr>
              <w:t>Netherlands</w:t>
            </w:r>
          </w:p>
        </w:tc>
        <w:tc>
          <w:tcPr>
            <w:tcW w:w="803" w:type="dxa"/>
            <w:tcBorders>
              <w:top w:val="nil"/>
              <w:left w:val="nil"/>
              <w:bottom w:val="single" w:sz="4" w:space="0" w:color="auto"/>
              <w:right w:val="single" w:sz="4" w:space="0" w:color="auto"/>
            </w:tcBorders>
            <w:shd w:val="clear" w:color="auto" w:fill="auto"/>
            <w:vAlign w:val="bottom"/>
          </w:tcPr>
          <w:p w14:paraId="484C04CD" w14:textId="77777777" w:rsidR="00237D7C" w:rsidRPr="00EA4A0C" w:rsidRDefault="00237D7C" w:rsidP="00A016B2">
            <w:pPr>
              <w:jc w:val="right"/>
              <w:rPr>
                <w:sz w:val="16"/>
                <w:szCs w:val="16"/>
                <w:lang w:val="en-GB"/>
              </w:rPr>
            </w:pPr>
            <w:r w:rsidRPr="00EA4A0C">
              <w:rPr>
                <w:sz w:val="16"/>
                <w:szCs w:val="16"/>
                <w:lang w:val="en-GB"/>
              </w:rPr>
              <w:t>38.0</w:t>
            </w:r>
          </w:p>
        </w:tc>
        <w:tc>
          <w:tcPr>
            <w:tcW w:w="679" w:type="dxa"/>
            <w:tcBorders>
              <w:top w:val="nil"/>
              <w:left w:val="nil"/>
              <w:bottom w:val="single" w:sz="4" w:space="0" w:color="auto"/>
              <w:right w:val="single" w:sz="4" w:space="0" w:color="auto"/>
            </w:tcBorders>
            <w:shd w:val="clear" w:color="auto" w:fill="auto"/>
            <w:vAlign w:val="bottom"/>
          </w:tcPr>
          <w:p w14:paraId="276102F1" w14:textId="77777777" w:rsidR="00237D7C" w:rsidRPr="00EA4A0C" w:rsidRDefault="00237D7C" w:rsidP="00A016B2">
            <w:pPr>
              <w:jc w:val="right"/>
              <w:rPr>
                <w:sz w:val="16"/>
                <w:szCs w:val="16"/>
                <w:lang w:val="en-GB"/>
              </w:rPr>
            </w:pPr>
            <w:r w:rsidRPr="00EA4A0C">
              <w:rPr>
                <w:sz w:val="16"/>
                <w:szCs w:val="16"/>
                <w:lang w:val="en-GB"/>
              </w:rPr>
              <w:t>15.1</w:t>
            </w:r>
          </w:p>
        </w:tc>
        <w:tc>
          <w:tcPr>
            <w:tcW w:w="814" w:type="dxa"/>
            <w:tcBorders>
              <w:top w:val="nil"/>
              <w:left w:val="nil"/>
              <w:bottom w:val="single" w:sz="4" w:space="0" w:color="auto"/>
              <w:right w:val="single" w:sz="4" w:space="0" w:color="auto"/>
            </w:tcBorders>
            <w:shd w:val="clear" w:color="auto" w:fill="auto"/>
            <w:vAlign w:val="bottom"/>
          </w:tcPr>
          <w:p w14:paraId="4FBAA28E" w14:textId="77777777" w:rsidR="00237D7C" w:rsidRPr="00EA4A0C" w:rsidRDefault="00237D7C" w:rsidP="00A016B2">
            <w:pPr>
              <w:jc w:val="right"/>
              <w:rPr>
                <w:sz w:val="16"/>
                <w:szCs w:val="16"/>
                <w:lang w:val="en-GB"/>
              </w:rPr>
            </w:pPr>
            <w:r w:rsidRPr="00EA4A0C">
              <w:rPr>
                <w:sz w:val="16"/>
                <w:szCs w:val="16"/>
                <w:lang w:val="en-GB"/>
              </w:rPr>
              <w:t>13.8</w:t>
            </w:r>
          </w:p>
        </w:tc>
        <w:tc>
          <w:tcPr>
            <w:tcW w:w="795" w:type="dxa"/>
            <w:tcBorders>
              <w:top w:val="nil"/>
              <w:left w:val="nil"/>
              <w:bottom w:val="single" w:sz="4" w:space="0" w:color="auto"/>
              <w:right w:val="single" w:sz="4" w:space="0" w:color="auto"/>
            </w:tcBorders>
            <w:shd w:val="clear" w:color="auto" w:fill="auto"/>
            <w:vAlign w:val="bottom"/>
          </w:tcPr>
          <w:p w14:paraId="45FAF49B" w14:textId="77777777" w:rsidR="00237D7C" w:rsidRPr="00EA4A0C" w:rsidRDefault="00237D7C" w:rsidP="00A016B2">
            <w:pPr>
              <w:jc w:val="right"/>
              <w:rPr>
                <w:sz w:val="16"/>
                <w:szCs w:val="16"/>
                <w:lang w:val="en-GB"/>
              </w:rPr>
            </w:pPr>
            <w:r w:rsidRPr="00EA4A0C">
              <w:rPr>
                <w:sz w:val="16"/>
                <w:szCs w:val="16"/>
                <w:lang w:val="en-GB"/>
              </w:rPr>
              <w:t>9.1</w:t>
            </w:r>
          </w:p>
        </w:tc>
        <w:tc>
          <w:tcPr>
            <w:tcW w:w="865" w:type="dxa"/>
            <w:tcBorders>
              <w:top w:val="nil"/>
              <w:left w:val="nil"/>
              <w:bottom w:val="single" w:sz="4" w:space="0" w:color="auto"/>
              <w:right w:val="single" w:sz="4" w:space="0" w:color="auto"/>
            </w:tcBorders>
            <w:shd w:val="clear" w:color="auto" w:fill="auto"/>
            <w:vAlign w:val="bottom"/>
          </w:tcPr>
          <w:p w14:paraId="4786C20A" w14:textId="77777777" w:rsidR="00237D7C" w:rsidRPr="00EA4A0C" w:rsidRDefault="00237D7C" w:rsidP="00A016B2">
            <w:pPr>
              <w:jc w:val="center"/>
              <w:rPr>
                <w:sz w:val="16"/>
                <w:szCs w:val="16"/>
                <w:lang w:val="en-GB"/>
              </w:rPr>
            </w:pPr>
            <w:r w:rsidRPr="00EA4A0C">
              <w:rPr>
                <w:sz w:val="16"/>
                <w:szCs w:val="16"/>
                <w:lang w:val="en-GB"/>
              </w:rPr>
              <w:t xml:space="preserve">   56 487</w:t>
            </w:r>
          </w:p>
        </w:tc>
      </w:tr>
      <w:tr w:rsidR="00237D7C" w:rsidRPr="00EA4A0C" w14:paraId="444121A3"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7337CA46" w14:textId="77777777" w:rsidR="00237D7C" w:rsidRPr="00EA4A0C" w:rsidRDefault="00237D7C" w:rsidP="00A016B2">
            <w:pPr>
              <w:rPr>
                <w:sz w:val="16"/>
                <w:szCs w:val="16"/>
                <w:lang w:val="en-GB"/>
              </w:rPr>
            </w:pPr>
            <w:r w:rsidRPr="00EA4A0C">
              <w:rPr>
                <w:sz w:val="16"/>
                <w:szCs w:val="16"/>
                <w:lang w:val="en-GB"/>
              </w:rPr>
              <w:t>France</w:t>
            </w:r>
          </w:p>
        </w:tc>
        <w:tc>
          <w:tcPr>
            <w:tcW w:w="803" w:type="dxa"/>
            <w:tcBorders>
              <w:top w:val="nil"/>
              <w:left w:val="nil"/>
              <w:bottom w:val="single" w:sz="4" w:space="0" w:color="auto"/>
              <w:right w:val="single" w:sz="4" w:space="0" w:color="auto"/>
            </w:tcBorders>
            <w:shd w:val="clear" w:color="auto" w:fill="auto"/>
            <w:vAlign w:val="bottom"/>
          </w:tcPr>
          <w:p w14:paraId="3E57DF1C" w14:textId="77777777" w:rsidR="00237D7C" w:rsidRPr="00EA4A0C" w:rsidRDefault="00237D7C" w:rsidP="00A016B2">
            <w:pPr>
              <w:jc w:val="right"/>
              <w:rPr>
                <w:sz w:val="16"/>
                <w:szCs w:val="16"/>
                <w:lang w:val="en-GB"/>
              </w:rPr>
            </w:pPr>
            <w:r w:rsidRPr="00EA4A0C">
              <w:rPr>
                <w:sz w:val="16"/>
                <w:szCs w:val="16"/>
                <w:lang w:val="en-GB"/>
              </w:rPr>
              <w:t>49.2</w:t>
            </w:r>
          </w:p>
        </w:tc>
        <w:tc>
          <w:tcPr>
            <w:tcW w:w="679" w:type="dxa"/>
            <w:tcBorders>
              <w:top w:val="nil"/>
              <w:left w:val="nil"/>
              <w:bottom w:val="single" w:sz="4" w:space="0" w:color="auto"/>
              <w:right w:val="single" w:sz="4" w:space="0" w:color="auto"/>
            </w:tcBorders>
            <w:shd w:val="clear" w:color="auto" w:fill="auto"/>
            <w:vAlign w:val="bottom"/>
          </w:tcPr>
          <w:p w14:paraId="4C16FC6E" w14:textId="77777777" w:rsidR="00237D7C" w:rsidRPr="00EA4A0C" w:rsidRDefault="00237D7C" w:rsidP="00A016B2">
            <w:pPr>
              <w:jc w:val="right"/>
              <w:rPr>
                <w:sz w:val="16"/>
                <w:szCs w:val="16"/>
                <w:lang w:val="en-GB"/>
              </w:rPr>
            </w:pPr>
            <w:r w:rsidRPr="00EA4A0C">
              <w:rPr>
                <w:sz w:val="16"/>
                <w:szCs w:val="16"/>
                <w:lang w:val="en-GB"/>
              </w:rPr>
              <w:t>9.9</w:t>
            </w:r>
          </w:p>
        </w:tc>
        <w:tc>
          <w:tcPr>
            <w:tcW w:w="814" w:type="dxa"/>
            <w:tcBorders>
              <w:top w:val="nil"/>
              <w:left w:val="nil"/>
              <w:bottom w:val="single" w:sz="4" w:space="0" w:color="auto"/>
              <w:right w:val="single" w:sz="4" w:space="0" w:color="auto"/>
            </w:tcBorders>
            <w:shd w:val="clear" w:color="auto" w:fill="auto"/>
            <w:vAlign w:val="bottom"/>
          </w:tcPr>
          <w:p w14:paraId="28DED7D6" w14:textId="77777777" w:rsidR="00237D7C" w:rsidRPr="00EA4A0C" w:rsidRDefault="00237D7C" w:rsidP="00A016B2">
            <w:pPr>
              <w:jc w:val="right"/>
              <w:rPr>
                <w:sz w:val="16"/>
                <w:szCs w:val="16"/>
                <w:lang w:val="en-GB"/>
              </w:rPr>
            </w:pPr>
            <w:r w:rsidRPr="00EA4A0C">
              <w:rPr>
                <w:sz w:val="16"/>
                <w:szCs w:val="16"/>
                <w:lang w:val="en-GB"/>
              </w:rPr>
              <w:t>9.6</w:t>
            </w:r>
          </w:p>
        </w:tc>
        <w:tc>
          <w:tcPr>
            <w:tcW w:w="795" w:type="dxa"/>
            <w:tcBorders>
              <w:top w:val="nil"/>
              <w:left w:val="nil"/>
              <w:bottom w:val="single" w:sz="4" w:space="0" w:color="auto"/>
              <w:right w:val="single" w:sz="4" w:space="0" w:color="auto"/>
            </w:tcBorders>
            <w:shd w:val="clear" w:color="auto" w:fill="auto"/>
            <w:vAlign w:val="bottom"/>
          </w:tcPr>
          <w:p w14:paraId="080AF859" w14:textId="77777777" w:rsidR="00237D7C" w:rsidRPr="00EA4A0C" w:rsidRDefault="00237D7C" w:rsidP="00A016B2">
            <w:pPr>
              <w:jc w:val="right"/>
              <w:rPr>
                <w:sz w:val="16"/>
                <w:szCs w:val="16"/>
                <w:lang w:val="en-GB"/>
              </w:rPr>
            </w:pPr>
            <w:r w:rsidRPr="00EA4A0C">
              <w:rPr>
                <w:sz w:val="16"/>
                <w:szCs w:val="16"/>
                <w:lang w:val="en-GB"/>
              </w:rPr>
              <w:t>29.7</w:t>
            </w:r>
          </w:p>
        </w:tc>
        <w:tc>
          <w:tcPr>
            <w:tcW w:w="865" w:type="dxa"/>
            <w:tcBorders>
              <w:top w:val="nil"/>
              <w:left w:val="nil"/>
              <w:bottom w:val="single" w:sz="4" w:space="0" w:color="auto"/>
              <w:right w:val="single" w:sz="4" w:space="0" w:color="auto"/>
            </w:tcBorders>
            <w:shd w:val="clear" w:color="auto" w:fill="auto"/>
            <w:vAlign w:val="bottom"/>
          </w:tcPr>
          <w:p w14:paraId="27E62C60" w14:textId="77777777" w:rsidR="00237D7C" w:rsidRPr="00EA4A0C" w:rsidRDefault="00237D7C" w:rsidP="00A016B2">
            <w:pPr>
              <w:jc w:val="center"/>
              <w:rPr>
                <w:sz w:val="16"/>
                <w:szCs w:val="16"/>
                <w:lang w:val="en-GB"/>
              </w:rPr>
            </w:pPr>
            <w:r w:rsidRPr="00EA4A0C">
              <w:rPr>
                <w:sz w:val="16"/>
                <w:szCs w:val="16"/>
                <w:lang w:val="en-GB"/>
              </w:rPr>
              <w:t xml:space="preserve">   51 325</w:t>
            </w:r>
          </w:p>
        </w:tc>
      </w:tr>
      <w:tr w:rsidR="00237D7C" w:rsidRPr="00EA4A0C" w14:paraId="5DB4AAFE"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11B43DFD" w14:textId="77777777" w:rsidR="00237D7C" w:rsidRPr="00EA4A0C" w:rsidRDefault="00237D7C" w:rsidP="00A016B2">
            <w:pPr>
              <w:rPr>
                <w:sz w:val="16"/>
                <w:szCs w:val="16"/>
                <w:lang w:val="en-GB"/>
              </w:rPr>
            </w:pPr>
            <w:r w:rsidRPr="00EA4A0C">
              <w:rPr>
                <w:sz w:val="16"/>
                <w:szCs w:val="16"/>
                <w:lang w:val="en-GB"/>
              </w:rPr>
              <w:t>Finland</w:t>
            </w:r>
          </w:p>
        </w:tc>
        <w:tc>
          <w:tcPr>
            <w:tcW w:w="803" w:type="dxa"/>
            <w:tcBorders>
              <w:top w:val="nil"/>
              <w:left w:val="nil"/>
              <w:bottom w:val="single" w:sz="4" w:space="0" w:color="auto"/>
              <w:right w:val="single" w:sz="4" w:space="0" w:color="auto"/>
            </w:tcBorders>
            <w:shd w:val="clear" w:color="auto" w:fill="auto"/>
            <w:vAlign w:val="bottom"/>
          </w:tcPr>
          <w:p w14:paraId="4ABAC93C" w14:textId="77777777" w:rsidR="00237D7C" w:rsidRPr="00EA4A0C" w:rsidRDefault="00237D7C" w:rsidP="00A016B2">
            <w:pPr>
              <w:jc w:val="right"/>
              <w:rPr>
                <w:sz w:val="16"/>
                <w:szCs w:val="16"/>
                <w:lang w:val="en-GB"/>
              </w:rPr>
            </w:pPr>
            <w:r w:rsidRPr="00EA4A0C">
              <w:rPr>
                <w:sz w:val="16"/>
                <w:szCs w:val="16"/>
                <w:lang w:val="en-GB"/>
              </w:rPr>
              <w:t>42.4</w:t>
            </w:r>
          </w:p>
        </w:tc>
        <w:tc>
          <w:tcPr>
            <w:tcW w:w="679" w:type="dxa"/>
            <w:tcBorders>
              <w:top w:val="nil"/>
              <w:left w:val="nil"/>
              <w:bottom w:val="single" w:sz="4" w:space="0" w:color="auto"/>
              <w:right w:val="single" w:sz="4" w:space="0" w:color="auto"/>
            </w:tcBorders>
            <w:shd w:val="clear" w:color="auto" w:fill="auto"/>
            <w:vAlign w:val="bottom"/>
          </w:tcPr>
          <w:p w14:paraId="7AC6D0B8" w14:textId="77777777" w:rsidR="00237D7C" w:rsidRPr="00EA4A0C" w:rsidRDefault="00237D7C" w:rsidP="00A016B2">
            <w:pPr>
              <w:jc w:val="right"/>
              <w:rPr>
                <w:sz w:val="16"/>
                <w:szCs w:val="16"/>
                <w:lang w:val="en-GB"/>
              </w:rPr>
            </w:pPr>
            <w:r w:rsidRPr="00EA4A0C">
              <w:rPr>
                <w:sz w:val="16"/>
                <w:szCs w:val="16"/>
                <w:lang w:val="en-GB"/>
              </w:rPr>
              <w:t>18.6</w:t>
            </w:r>
          </w:p>
        </w:tc>
        <w:tc>
          <w:tcPr>
            <w:tcW w:w="814" w:type="dxa"/>
            <w:tcBorders>
              <w:top w:val="nil"/>
              <w:left w:val="nil"/>
              <w:bottom w:val="single" w:sz="4" w:space="0" w:color="auto"/>
              <w:right w:val="single" w:sz="4" w:space="0" w:color="auto"/>
            </w:tcBorders>
            <w:shd w:val="clear" w:color="auto" w:fill="auto"/>
            <w:vAlign w:val="bottom"/>
          </w:tcPr>
          <w:p w14:paraId="38421F73" w14:textId="77777777" w:rsidR="00237D7C" w:rsidRPr="00EA4A0C" w:rsidRDefault="00237D7C" w:rsidP="00A016B2">
            <w:pPr>
              <w:jc w:val="right"/>
              <w:rPr>
                <w:sz w:val="16"/>
                <w:szCs w:val="16"/>
                <w:lang w:val="en-GB"/>
              </w:rPr>
            </w:pPr>
            <w:r w:rsidRPr="00EA4A0C">
              <w:rPr>
                <w:sz w:val="16"/>
                <w:szCs w:val="16"/>
                <w:lang w:val="en-GB"/>
              </w:rPr>
              <w:t>5.1</w:t>
            </w:r>
          </w:p>
        </w:tc>
        <w:tc>
          <w:tcPr>
            <w:tcW w:w="795" w:type="dxa"/>
            <w:tcBorders>
              <w:top w:val="nil"/>
              <w:left w:val="nil"/>
              <w:bottom w:val="single" w:sz="4" w:space="0" w:color="auto"/>
              <w:right w:val="single" w:sz="4" w:space="0" w:color="auto"/>
            </w:tcBorders>
            <w:shd w:val="clear" w:color="auto" w:fill="auto"/>
            <w:vAlign w:val="bottom"/>
          </w:tcPr>
          <w:p w14:paraId="5BBD5B50" w14:textId="77777777" w:rsidR="00237D7C" w:rsidRPr="00EA4A0C" w:rsidRDefault="00237D7C" w:rsidP="00A016B2">
            <w:pPr>
              <w:jc w:val="right"/>
              <w:rPr>
                <w:sz w:val="16"/>
                <w:szCs w:val="16"/>
                <w:lang w:val="en-GB"/>
              </w:rPr>
            </w:pPr>
            <w:r w:rsidRPr="00EA4A0C">
              <w:rPr>
                <w:sz w:val="16"/>
                <w:szCs w:val="16"/>
                <w:lang w:val="en-GB"/>
              </w:rPr>
              <w:t>18.7</w:t>
            </w:r>
          </w:p>
        </w:tc>
        <w:tc>
          <w:tcPr>
            <w:tcW w:w="865" w:type="dxa"/>
            <w:tcBorders>
              <w:top w:val="nil"/>
              <w:left w:val="nil"/>
              <w:bottom w:val="single" w:sz="4" w:space="0" w:color="auto"/>
              <w:right w:val="single" w:sz="4" w:space="0" w:color="auto"/>
            </w:tcBorders>
            <w:shd w:val="clear" w:color="auto" w:fill="auto"/>
            <w:vAlign w:val="bottom"/>
          </w:tcPr>
          <w:p w14:paraId="0A64F26B" w14:textId="77777777" w:rsidR="00237D7C" w:rsidRPr="00EA4A0C" w:rsidRDefault="00237D7C" w:rsidP="00A016B2">
            <w:pPr>
              <w:jc w:val="center"/>
              <w:rPr>
                <w:sz w:val="16"/>
                <w:szCs w:val="16"/>
                <w:lang w:val="en-GB"/>
              </w:rPr>
            </w:pPr>
            <w:r w:rsidRPr="00EA4A0C">
              <w:rPr>
                <w:sz w:val="16"/>
                <w:szCs w:val="16"/>
                <w:lang w:val="en-GB"/>
              </w:rPr>
              <w:t xml:space="preserve">   48 686</w:t>
            </w:r>
          </w:p>
        </w:tc>
      </w:tr>
      <w:tr w:rsidR="00237D7C" w:rsidRPr="00EA4A0C" w14:paraId="6B04024E"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7710ADFC" w14:textId="77777777" w:rsidR="00237D7C" w:rsidRPr="00EA4A0C" w:rsidRDefault="00237D7C" w:rsidP="00A016B2">
            <w:pPr>
              <w:rPr>
                <w:sz w:val="16"/>
                <w:szCs w:val="16"/>
                <w:lang w:val="en-GB"/>
              </w:rPr>
            </w:pPr>
            <w:r w:rsidRPr="00EA4A0C">
              <w:rPr>
                <w:sz w:val="16"/>
                <w:szCs w:val="16"/>
                <w:lang w:val="en-GB"/>
              </w:rPr>
              <w:t>Ireland</w:t>
            </w:r>
          </w:p>
        </w:tc>
        <w:tc>
          <w:tcPr>
            <w:tcW w:w="803" w:type="dxa"/>
            <w:tcBorders>
              <w:top w:val="nil"/>
              <w:left w:val="nil"/>
              <w:bottom w:val="single" w:sz="4" w:space="0" w:color="auto"/>
              <w:right w:val="single" w:sz="4" w:space="0" w:color="auto"/>
            </w:tcBorders>
            <w:shd w:val="clear" w:color="auto" w:fill="auto"/>
            <w:vAlign w:val="bottom"/>
          </w:tcPr>
          <w:p w14:paraId="55EF82F9" w14:textId="77777777" w:rsidR="00237D7C" w:rsidRPr="00EA4A0C" w:rsidRDefault="00237D7C" w:rsidP="00A016B2">
            <w:pPr>
              <w:jc w:val="right"/>
              <w:rPr>
                <w:sz w:val="16"/>
                <w:szCs w:val="16"/>
                <w:lang w:val="en-GB"/>
              </w:rPr>
            </w:pPr>
            <w:r w:rsidRPr="00EA4A0C">
              <w:rPr>
                <w:sz w:val="16"/>
                <w:szCs w:val="16"/>
                <w:lang w:val="en-GB"/>
              </w:rPr>
              <w:t>28.6</w:t>
            </w:r>
          </w:p>
        </w:tc>
        <w:tc>
          <w:tcPr>
            <w:tcW w:w="679" w:type="dxa"/>
            <w:tcBorders>
              <w:top w:val="nil"/>
              <w:left w:val="nil"/>
              <w:bottom w:val="single" w:sz="4" w:space="0" w:color="auto"/>
              <w:right w:val="single" w:sz="4" w:space="0" w:color="auto"/>
            </w:tcBorders>
            <w:shd w:val="clear" w:color="auto" w:fill="auto"/>
            <w:vAlign w:val="bottom"/>
          </w:tcPr>
          <w:p w14:paraId="60806FFC" w14:textId="77777777" w:rsidR="00237D7C" w:rsidRPr="00EA4A0C" w:rsidRDefault="00237D7C" w:rsidP="00A016B2">
            <w:pPr>
              <w:jc w:val="right"/>
              <w:rPr>
                <w:sz w:val="16"/>
                <w:szCs w:val="16"/>
                <w:lang w:val="en-GB"/>
              </w:rPr>
            </w:pPr>
            <w:r w:rsidRPr="00EA4A0C">
              <w:rPr>
                <w:sz w:val="16"/>
                <w:szCs w:val="16"/>
                <w:lang w:val="en-GB"/>
              </w:rPr>
              <w:t>12.9</w:t>
            </w:r>
          </w:p>
        </w:tc>
        <w:tc>
          <w:tcPr>
            <w:tcW w:w="814" w:type="dxa"/>
            <w:tcBorders>
              <w:top w:val="nil"/>
              <w:left w:val="nil"/>
              <w:bottom w:val="single" w:sz="4" w:space="0" w:color="auto"/>
              <w:right w:val="single" w:sz="4" w:space="0" w:color="auto"/>
            </w:tcBorders>
            <w:shd w:val="clear" w:color="auto" w:fill="auto"/>
            <w:vAlign w:val="bottom"/>
          </w:tcPr>
          <w:p w14:paraId="3A54F51B" w14:textId="77777777" w:rsidR="00237D7C" w:rsidRPr="00EA4A0C" w:rsidRDefault="00237D7C" w:rsidP="00A016B2">
            <w:pPr>
              <w:jc w:val="right"/>
              <w:rPr>
                <w:sz w:val="16"/>
                <w:szCs w:val="16"/>
                <w:lang w:val="en-GB"/>
              </w:rPr>
            </w:pPr>
            <w:r w:rsidRPr="00EA4A0C">
              <w:rPr>
                <w:sz w:val="16"/>
                <w:szCs w:val="16"/>
                <w:lang w:val="en-GB"/>
              </w:rPr>
              <w:t>6.0</w:t>
            </w:r>
          </w:p>
        </w:tc>
        <w:tc>
          <w:tcPr>
            <w:tcW w:w="795" w:type="dxa"/>
            <w:tcBorders>
              <w:top w:val="nil"/>
              <w:left w:val="nil"/>
              <w:bottom w:val="single" w:sz="4" w:space="0" w:color="auto"/>
              <w:right w:val="single" w:sz="4" w:space="0" w:color="auto"/>
            </w:tcBorders>
            <w:shd w:val="clear" w:color="auto" w:fill="auto"/>
            <w:vAlign w:val="bottom"/>
          </w:tcPr>
          <w:p w14:paraId="684BEF7D" w14:textId="77777777" w:rsidR="00237D7C" w:rsidRPr="00EA4A0C" w:rsidRDefault="00237D7C" w:rsidP="00A016B2">
            <w:pPr>
              <w:jc w:val="right"/>
              <w:rPr>
                <w:sz w:val="16"/>
                <w:szCs w:val="16"/>
                <w:lang w:val="en-GB"/>
              </w:rPr>
            </w:pPr>
            <w:r w:rsidRPr="00EA4A0C">
              <w:rPr>
                <w:sz w:val="16"/>
                <w:szCs w:val="16"/>
                <w:lang w:val="en-GB"/>
              </w:rPr>
              <w:t>9.7</w:t>
            </w:r>
          </w:p>
        </w:tc>
        <w:tc>
          <w:tcPr>
            <w:tcW w:w="865" w:type="dxa"/>
            <w:tcBorders>
              <w:top w:val="nil"/>
              <w:left w:val="nil"/>
              <w:bottom w:val="single" w:sz="4" w:space="0" w:color="auto"/>
              <w:right w:val="single" w:sz="4" w:space="0" w:color="auto"/>
            </w:tcBorders>
            <w:shd w:val="clear" w:color="auto" w:fill="auto"/>
            <w:vAlign w:val="bottom"/>
          </w:tcPr>
          <w:p w14:paraId="442F70B7" w14:textId="77777777" w:rsidR="00237D7C" w:rsidRPr="00EA4A0C" w:rsidRDefault="00237D7C" w:rsidP="00A016B2">
            <w:pPr>
              <w:jc w:val="center"/>
              <w:rPr>
                <w:sz w:val="16"/>
                <w:szCs w:val="16"/>
                <w:lang w:val="en-GB"/>
              </w:rPr>
            </w:pPr>
            <w:r w:rsidRPr="00EA4A0C">
              <w:rPr>
                <w:sz w:val="16"/>
                <w:szCs w:val="16"/>
                <w:lang w:val="en-GB"/>
              </w:rPr>
              <w:t xml:space="preserve">   47 026</w:t>
            </w:r>
          </w:p>
        </w:tc>
      </w:tr>
      <w:tr w:rsidR="00237D7C" w:rsidRPr="00EA4A0C" w14:paraId="0E25B389"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13D964C6" w14:textId="77777777" w:rsidR="00237D7C" w:rsidRPr="00EA4A0C" w:rsidRDefault="00237D7C" w:rsidP="00A016B2">
            <w:pPr>
              <w:rPr>
                <w:sz w:val="16"/>
                <w:szCs w:val="16"/>
                <w:lang w:val="en-GB"/>
              </w:rPr>
            </w:pPr>
            <w:r w:rsidRPr="00EA4A0C">
              <w:rPr>
                <w:sz w:val="16"/>
                <w:szCs w:val="16"/>
                <w:lang w:val="en-GB"/>
              </w:rPr>
              <w:t>Greece</w:t>
            </w:r>
          </w:p>
        </w:tc>
        <w:tc>
          <w:tcPr>
            <w:tcW w:w="803" w:type="dxa"/>
            <w:tcBorders>
              <w:top w:val="nil"/>
              <w:left w:val="nil"/>
              <w:bottom w:val="single" w:sz="4" w:space="0" w:color="auto"/>
              <w:right w:val="single" w:sz="4" w:space="0" w:color="auto"/>
            </w:tcBorders>
            <w:shd w:val="clear" w:color="auto" w:fill="auto"/>
            <w:vAlign w:val="bottom"/>
          </w:tcPr>
          <w:p w14:paraId="15FBABEA" w14:textId="77777777" w:rsidR="00237D7C" w:rsidRPr="00EA4A0C" w:rsidRDefault="00237D7C" w:rsidP="00A016B2">
            <w:pPr>
              <w:jc w:val="right"/>
              <w:rPr>
                <w:sz w:val="16"/>
                <w:szCs w:val="16"/>
                <w:lang w:val="en-GB"/>
              </w:rPr>
            </w:pPr>
            <w:r w:rsidRPr="00EA4A0C">
              <w:rPr>
                <w:sz w:val="16"/>
                <w:szCs w:val="16"/>
                <w:lang w:val="en-GB"/>
              </w:rPr>
              <w:t>41.5</w:t>
            </w:r>
          </w:p>
        </w:tc>
        <w:tc>
          <w:tcPr>
            <w:tcW w:w="679" w:type="dxa"/>
            <w:tcBorders>
              <w:top w:val="nil"/>
              <w:left w:val="nil"/>
              <w:bottom w:val="single" w:sz="4" w:space="0" w:color="auto"/>
              <w:right w:val="single" w:sz="4" w:space="0" w:color="auto"/>
            </w:tcBorders>
            <w:shd w:val="clear" w:color="auto" w:fill="auto"/>
            <w:vAlign w:val="bottom"/>
          </w:tcPr>
          <w:p w14:paraId="72FEFB62" w14:textId="77777777" w:rsidR="00237D7C" w:rsidRPr="00EA4A0C" w:rsidRDefault="00237D7C" w:rsidP="00A016B2">
            <w:pPr>
              <w:jc w:val="right"/>
              <w:rPr>
                <w:sz w:val="16"/>
                <w:szCs w:val="16"/>
                <w:lang w:val="en-GB"/>
              </w:rPr>
            </w:pPr>
            <w:r w:rsidRPr="00EA4A0C">
              <w:rPr>
                <w:sz w:val="16"/>
                <w:szCs w:val="16"/>
                <w:lang w:val="en-GB"/>
              </w:rPr>
              <w:t>7.1</w:t>
            </w:r>
          </w:p>
        </w:tc>
        <w:tc>
          <w:tcPr>
            <w:tcW w:w="814" w:type="dxa"/>
            <w:tcBorders>
              <w:top w:val="nil"/>
              <w:left w:val="nil"/>
              <w:bottom w:val="single" w:sz="4" w:space="0" w:color="auto"/>
              <w:right w:val="single" w:sz="4" w:space="0" w:color="auto"/>
            </w:tcBorders>
            <w:shd w:val="clear" w:color="auto" w:fill="auto"/>
            <w:vAlign w:val="bottom"/>
          </w:tcPr>
          <w:p w14:paraId="3AFED477" w14:textId="77777777" w:rsidR="00237D7C" w:rsidRPr="00EA4A0C" w:rsidRDefault="00237D7C" w:rsidP="00A016B2">
            <w:pPr>
              <w:jc w:val="right"/>
              <w:rPr>
                <w:sz w:val="16"/>
                <w:szCs w:val="16"/>
                <w:lang w:val="en-GB"/>
              </w:rPr>
            </w:pPr>
            <w:r w:rsidRPr="00EA4A0C">
              <w:rPr>
                <w:sz w:val="16"/>
                <w:szCs w:val="16"/>
                <w:lang w:val="en-GB"/>
              </w:rPr>
              <w:t>12.5</w:t>
            </w:r>
          </w:p>
        </w:tc>
        <w:tc>
          <w:tcPr>
            <w:tcW w:w="795" w:type="dxa"/>
            <w:tcBorders>
              <w:top w:val="nil"/>
              <w:left w:val="nil"/>
              <w:bottom w:val="single" w:sz="4" w:space="0" w:color="auto"/>
              <w:right w:val="single" w:sz="4" w:space="0" w:color="auto"/>
            </w:tcBorders>
            <w:shd w:val="clear" w:color="auto" w:fill="auto"/>
            <w:vAlign w:val="bottom"/>
          </w:tcPr>
          <w:p w14:paraId="5D29A86E" w14:textId="77777777" w:rsidR="00237D7C" w:rsidRPr="00EA4A0C" w:rsidRDefault="00237D7C" w:rsidP="00A016B2">
            <w:pPr>
              <w:jc w:val="right"/>
              <w:rPr>
                <w:sz w:val="16"/>
                <w:szCs w:val="16"/>
                <w:lang w:val="en-GB"/>
              </w:rPr>
            </w:pPr>
            <w:r w:rsidRPr="00EA4A0C">
              <w:rPr>
                <w:sz w:val="16"/>
                <w:szCs w:val="16"/>
                <w:lang w:val="en-GB"/>
              </w:rPr>
              <w:t>21.9</w:t>
            </w:r>
          </w:p>
        </w:tc>
        <w:tc>
          <w:tcPr>
            <w:tcW w:w="865" w:type="dxa"/>
            <w:tcBorders>
              <w:top w:val="nil"/>
              <w:left w:val="nil"/>
              <w:bottom w:val="single" w:sz="4" w:space="0" w:color="auto"/>
              <w:right w:val="single" w:sz="4" w:space="0" w:color="auto"/>
            </w:tcBorders>
            <w:shd w:val="clear" w:color="auto" w:fill="auto"/>
            <w:vAlign w:val="bottom"/>
          </w:tcPr>
          <w:p w14:paraId="222F5D94" w14:textId="77777777" w:rsidR="00237D7C" w:rsidRPr="00EA4A0C" w:rsidRDefault="00237D7C" w:rsidP="00A016B2">
            <w:pPr>
              <w:jc w:val="center"/>
              <w:rPr>
                <w:sz w:val="16"/>
                <w:szCs w:val="16"/>
                <w:lang w:val="en-GB"/>
              </w:rPr>
            </w:pPr>
            <w:r w:rsidRPr="00EA4A0C">
              <w:rPr>
                <w:sz w:val="16"/>
                <w:szCs w:val="16"/>
                <w:lang w:val="en-GB"/>
              </w:rPr>
              <w:t xml:space="preserve">   43 533</w:t>
            </w:r>
          </w:p>
        </w:tc>
      </w:tr>
      <w:tr w:rsidR="00237D7C" w:rsidRPr="00EA4A0C" w14:paraId="0B2808F6"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57654E28" w14:textId="77777777" w:rsidR="00237D7C" w:rsidRPr="00EA4A0C" w:rsidRDefault="00237D7C" w:rsidP="00A016B2">
            <w:pPr>
              <w:rPr>
                <w:sz w:val="16"/>
                <w:szCs w:val="16"/>
                <w:lang w:val="en-GB"/>
              </w:rPr>
            </w:pPr>
            <w:r w:rsidRPr="00EA4A0C">
              <w:rPr>
                <w:sz w:val="16"/>
                <w:szCs w:val="16"/>
                <w:lang w:val="en-GB"/>
              </w:rPr>
              <w:t>Spain</w:t>
            </w:r>
          </w:p>
        </w:tc>
        <w:tc>
          <w:tcPr>
            <w:tcW w:w="803" w:type="dxa"/>
            <w:tcBorders>
              <w:top w:val="nil"/>
              <w:left w:val="nil"/>
              <w:bottom w:val="single" w:sz="4" w:space="0" w:color="auto"/>
              <w:right w:val="single" w:sz="4" w:space="0" w:color="auto"/>
            </w:tcBorders>
            <w:shd w:val="clear" w:color="auto" w:fill="auto"/>
            <w:vAlign w:val="bottom"/>
          </w:tcPr>
          <w:p w14:paraId="647447FE" w14:textId="77777777" w:rsidR="00237D7C" w:rsidRPr="00EA4A0C" w:rsidRDefault="00237D7C" w:rsidP="00A016B2">
            <w:pPr>
              <w:jc w:val="right"/>
              <w:rPr>
                <w:sz w:val="16"/>
                <w:szCs w:val="16"/>
                <w:lang w:val="en-GB"/>
              </w:rPr>
            </w:pPr>
            <w:r w:rsidRPr="00EA4A0C">
              <w:rPr>
                <w:sz w:val="16"/>
                <w:szCs w:val="16"/>
                <w:lang w:val="en-GB"/>
              </w:rPr>
              <w:t>38.2</w:t>
            </w:r>
          </w:p>
        </w:tc>
        <w:tc>
          <w:tcPr>
            <w:tcW w:w="679" w:type="dxa"/>
            <w:tcBorders>
              <w:top w:val="nil"/>
              <w:left w:val="nil"/>
              <w:bottom w:val="single" w:sz="4" w:space="0" w:color="auto"/>
              <w:right w:val="single" w:sz="4" w:space="0" w:color="auto"/>
            </w:tcBorders>
            <w:shd w:val="clear" w:color="auto" w:fill="auto"/>
            <w:vAlign w:val="bottom"/>
          </w:tcPr>
          <w:p w14:paraId="5BFAD7F4" w14:textId="77777777" w:rsidR="00237D7C" w:rsidRPr="00EA4A0C" w:rsidRDefault="00237D7C" w:rsidP="00A016B2">
            <w:pPr>
              <w:jc w:val="right"/>
              <w:rPr>
                <w:sz w:val="16"/>
                <w:szCs w:val="16"/>
                <w:lang w:val="en-GB"/>
              </w:rPr>
            </w:pPr>
            <w:r w:rsidRPr="00EA4A0C">
              <w:rPr>
                <w:sz w:val="16"/>
                <w:szCs w:val="16"/>
                <w:lang w:val="en-GB"/>
              </w:rPr>
              <w:t>10.3</w:t>
            </w:r>
          </w:p>
        </w:tc>
        <w:tc>
          <w:tcPr>
            <w:tcW w:w="814" w:type="dxa"/>
            <w:tcBorders>
              <w:top w:val="nil"/>
              <w:left w:val="nil"/>
              <w:bottom w:val="single" w:sz="4" w:space="0" w:color="auto"/>
              <w:right w:val="single" w:sz="4" w:space="0" w:color="auto"/>
            </w:tcBorders>
            <w:shd w:val="clear" w:color="auto" w:fill="auto"/>
            <w:vAlign w:val="bottom"/>
          </w:tcPr>
          <w:p w14:paraId="413B8F12" w14:textId="77777777" w:rsidR="00237D7C" w:rsidRPr="00EA4A0C" w:rsidRDefault="00237D7C" w:rsidP="00A016B2">
            <w:pPr>
              <w:jc w:val="right"/>
              <w:rPr>
                <w:sz w:val="16"/>
                <w:szCs w:val="16"/>
                <w:lang w:val="en-GB"/>
              </w:rPr>
            </w:pPr>
            <w:r w:rsidRPr="00EA4A0C">
              <w:rPr>
                <w:sz w:val="16"/>
                <w:szCs w:val="16"/>
                <w:lang w:val="en-GB"/>
              </w:rPr>
              <w:t>4.9</w:t>
            </w:r>
          </w:p>
        </w:tc>
        <w:tc>
          <w:tcPr>
            <w:tcW w:w="795" w:type="dxa"/>
            <w:tcBorders>
              <w:top w:val="nil"/>
              <w:left w:val="nil"/>
              <w:bottom w:val="single" w:sz="4" w:space="0" w:color="auto"/>
              <w:right w:val="single" w:sz="4" w:space="0" w:color="auto"/>
            </w:tcBorders>
            <w:shd w:val="clear" w:color="auto" w:fill="auto"/>
            <w:vAlign w:val="bottom"/>
          </w:tcPr>
          <w:p w14:paraId="24EC80CE" w14:textId="77777777" w:rsidR="00237D7C" w:rsidRPr="00EA4A0C" w:rsidRDefault="00237D7C" w:rsidP="00A016B2">
            <w:pPr>
              <w:jc w:val="right"/>
              <w:rPr>
                <w:sz w:val="16"/>
                <w:szCs w:val="16"/>
                <w:lang w:val="en-GB"/>
              </w:rPr>
            </w:pPr>
            <w:r w:rsidRPr="00EA4A0C">
              <w:rPr>
                <w:sz w:val="16"/>
                <w:szCs w:val="16"/>
                <w:lang w:val="en-GB"/>
              </w:rPr>
              <w:t>23.0</w:t>
            </w:r>
          </w:p>
        </w:tc>
        <w:tc>
          <w:tcPr>
            <w:tcW w:w="865" w:type="dxa"/>
            <w:tcBorders>
              <w:top w:val="nil"/>
              <w:left w:val="nil"/>
              <w:bottom w:val="single" w:sz="4" w:space="0" w:color="auto"/>
              <w:right w:val="single" w:sz="4" w:space="0" w:color="auto"/>
            </w:tcBorders>
            <w:shd w:val="clear" w:color="auto" w:fill="auto"/>
            <w:vAlign w:val="bottom"/>
          </w:tcPr>
          <w:p w14:paraId="20161B75" w14:textId="77777777" w:rsidR="00237D7C" w:rsidRPr="00EA4A0C" w:rsidRDefault="00237D7C" w:rsidP="00A016B2">
            <w:pPr>
              <w:jc w:val="center"/>
              <w:rPr>
                <w:sz w:val="16"/>
                <w:szCs w:val="16"/>
                <w:lang w:val="en-GB"/>
              </w:rPr>
            </w:pPr>
            <w:r w:rsidRPr="00EA4A0C">
              <w:rPr>
                <w:sz w:val="16"/>
                <w:szCs w:val="16"/>
                <w:lang w:val="en-GB"/>
              </w:rPr>
              <w:t xml:space="preserve">   41 381</w:t>
            </w:r>
          </w:p>
        </w:tc>
      </w:tr>
      <w:tr w:rsidR="00237D7C" w:rsidRPr="00EA4A0C" w14:paraId="65754C12"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19EC745A" w14:textId="77777777" w:rsidR="00237D7C" w:rsidRPr="00EA4A0C" w:rsidRDefault="00237D7C" w:rsidP="00A016B2">
            <w:pPr>
              <w:rPr>
                <w:sz w:val="16"/>
                <w:szCs w:val="16"/>
                <w:lang w:val="en-GB"/>
              </w:rPr>
            </w:pPr>
            <w:r w:rsidRPr="00EA4A0C">
              <w:rPr>
                <w:sz w:val="16"/>
                <w:szCs w:val="16"/>
                <w:lang w:val="en-GB"/>
              </w:rPr>
              <w:t>Italy</w:t>
            </w:r>
          </w:p>
        </w:tc>
        <w:tc>
          <w:tcPr>
            <w:tcW w:w="803" w:type="dxa"/>
            <w:tcBorders>
              <w:top w:val="nil"/>
              <w:left w:val="nil"/>
              <w:bottom w:val="single" w:sz="4" w:space="0" w:color="auto"/>
              <w:right w:val="single" w:sz="4" w:space="0" w:color="auto"/>
            </w:tcBorders>
            <w:shd w:val="clear" w:color="auto" w:fill="auto"/>
            <w:vAlign w:val="bottom"/>
          </w:tcPr>
          <w:p w14:paraId="1F384FE7" w14:textId="77777777" w:rsidR="00237D7C" w:rsidRPr="00EA4A0C" w:rsidRDefault="00237D7C" w:rsidP="00A016B2">
            <w:pPr>
              <w:jc w:val="right"/>
              <w:rPr>
                <w:sz w:val="16"/>
                <w:szCs w:val="16"/>
                <w:lang w:val="en-GB"/>
              </w:rPr>
            </w:pPr>
            <w:r w:rsidRPr="00EA4A0C">
              <w:rPr>
                <w:sz w:val="16"/>
                <w:szCs w:val="16"/>
                <w:lang w:val="en-GB"/>
              </w:rPr>
              <w:t>46.5</w:t>
            </w:r>
          </w:p>
        </w:tc>
        <w:tc>
          <w:tcPr>
            <w:tcW w:w="679" w:type="dxa"/>
            <w:tcBorders>
              <w:top w:val="nil"/>
              <w:left w:val="nil"/>
              <w:bottom w:val="single" w:sz="4" w:space="0" w:color="auto"/>
              <w:right w:val="single" w:sz="4" w:space="0" w:color="auto"/>
            </w:tcBorders>
            <w:shd w:val="clear" w:color="auto" w:fill="auto"/>
            <w:vAlign w:val="bottom"/>
          </w:tcPr>
          <w:p w14:paraId="4E5E1507" w14:textId="77777777" w:rsidR="00237D7C" w:rsidRPr="00EA4A0C" w:rsidRDefault="00237D7C" w:rsidP="00A016B2">
            <w:pPr>
              <w:jc w:val="right"/>
              <w:rPr>
                <w:sz w:val="16"/>
                <w:szCs w:val="16"/>
                <w:lang w:val="en-GB"/>
              </w:rPr>
            </w:pPr>
            <w:r w:rsidRPr="00EA4A0C">
              <w:rPr>
                <w:sz w:val="16"/>
                <w:szCs w:val="16"/>
                <w:lang w:val="en-GB"/>
              </w:rPr>
              <w:t>15.0</w:t>
            </w:r>
          </w:p>
        </w:tc>
        <w:tc>
          <w:tcPr>
            <w:tcW w:w="814" w:type="dxa"/>
            <w:tcBorders>
              <w:top w:val="nil"/>
              <w:left w:val="nil"/>
              <w:bottom w:val="single" w:sz="4" w:space="0" w:color="auto"/>
              <w:right w:val="single" w:sz="4" w:space="0" w:color="auto"/>
            </w:tcBorders>
            <w:shd w:val="clear" w:color="auto" w:fill="auto"/>
            <w:vAlign w:val="bottom"/>
          </w:tcPr>
          <w:p w14:paraId="0A598BA8" w14:textId="77777777" w:rsidR="00237D7C" w:rsidRPr="00EA4A0C" w:rsidRDefault="00237D7C" w:rsidP="00A016B2">
            <w:pPr>
              <w:jc w:val="right"/>
              <w:rPr>
                <w:sz w:val="16"/>
                <w:szCs w:val="16"/>
                <w:lang w:val="en-GB"/>
              </w:rPr>
            </w:pPr>
            <w:r w:rsidRPr="00EA4A0C">
              <w:rPr>
                <w:sz w:val="16"/>
                <w:szCs w:val="16"/>
                <w:lang w:val="en-GB"/>
              </w:rPr>
              <w:t>7.2</w:t>
            </w:r>
          </w:p>
        </w:tc>
        <w:tc>
          <w:tcPr>
            <w:tcW w:w="795" w:type="dxa"/>
            <w:tcBorders>
              <w:top w:val="nil"/>
              <w:left w:val="nil"/>
              <w:bottom w:val="single" w:sz="4" w:space="0" w:color="auto"/>
              <w:right w:val="single" w:sz="4" w:space="0" w:color="auto"/>
            </w:tcBorders>
            <w:shd w:val="clear" w:color="auto" w:fill="auto"/>
            <w:vAlign w:val="bottom"/>
          </w:tcPr>
          <w:p w14:paraId="284F64E7" w14:textId="77777777" w:rsidR="00237D7C" w:rsidRPr="00EA4A0C" w:rsidRDefault="00237D7C" w:rsidP="00A016B2">
            <w:pPr>
              <w:jc w:val="right"/>
              <w:rPr>
                <w:sz w:val="16"/>
                <w:szCs w:val="16"/>
                <w:lang w:val="en-GB"/>
              </w:rPr>
            </w:pPr>
            <w:r w:rsidRPr="00EA4A0C">
              <w:rPr>
                <w:sz w:val="16"/>
                <w:szCs w:val="16"/>
                <w:lang w:val="en-GB"/>
              </w:rPr>
              <w:t>24.3</w:t>
            </w:r>
          </w:p>
        </w:tc>
        <w:tc>
          <w:tcPr>
            <w:tcW w:w="865" w:type="dxa"/>
            <w:tcBorders>
              <w:top w:val="nil"/>
              <w:left w:val="nil"/>
              <w:bottom w:val="single" w:sz="4" w:space="0" w:color="auto"/>
              <w:right w:val="single" w:sz="4" w:space="0" w:color="auto"/>
            </w:tcBorders>
            <w:shd w:val="clear" w:color="auto" w:fill="auto"/>
            <w:vAlign w:val="bottom"/>
          </w:tcPr>
          <w:p w14:paraId="08DEC697" w14:textId="77777777" w:rsidR="00237D7C" w:rsidRPr="00EA4A0C" w:rsidRDefault="00237D7C" w:rsidP="00A016B2">
            <w:pPr>
              <w:jc w:val="center"/>
              <w:rPr>
                <w:sz w:val="16"/>
                <w:szCs w:val="16"/>
                <w:lang w:val="en-GB"/>
              </w:rPr>
            </w:pPr>
            <w:r w:rsidRPr="00EA4A0C">
              <w:rPr>
                <w:sz w:val="16"/>
                <w:szCs w:val="16"/>
                <w:lang w:val="en-GB"/>
              </w:rPr>
              <w:t xml:space="preserve">   40 691</w:t>
            </w:r>
          </w:p>
        </w:tc>
      </w:tr>
      <w:tr w:rsidR="00237D7C" w:rsidRPr="00EA4A0C" w14:paraId="417CA962"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5FF437BD" w14:textId="77777777" w:rsidR="00237D7C" w:rsidRPr="00EA4A0C" w:rsidRDefault="00237D7C" w:rsidP="00A016B2">
            <w:pPr>
              <w:rPr>
                <w:sz w:val="16"/>
                <w:szCs w:val="16"/>
                <w:lang w:val="en-GB"/>
              </w:rPr>
            </w:pPr>
            <w:r w:rsidRPr="00EA4A0C">
              <w:rPr>
                <w:sz w:val="16"/>
                <w:szCs w:val="16"/>
                <w:lang w:val="en-GB"/>
              </w:rPr>
              <w:t>Portugal</w:t>
            </w:r>
          </w:p>
        </w:tc>
        <w:tc>
          <w:tcPr>
            <w:tcW w:w="803" w:type="dxa"/>
            <w:tcBorders>
              <w:top w:val="nil"/>
              <w:left w:val="nil"/>
              <w:bottom w:val="single" w:sz="4" w:space="0" w:color="auto"/>
              <w:right w:val="single" w:sz="4" w:space="0" w:color="auto"/>
            </w:tcBorders>
            <w:shd w:val="clear" w:color="auto" w:fill="auto"/>
            <w:vAlign w:val="bottom"/>
          </w:tcPr>
          <w:p w14:paraId="370B2866" w14:textId="77777777" w:rsidR="00237D7C" w:rsidRPr="00EA4A0C" w:rsidRDefault="00237D7C" w:rsidP="00A016B2">
            <w:pPr>
              <w:jc w:val="right"/>
              <w:rPr>
                <w:sz w:val="16"/>
                <w:szCs w:val="16"/>
                <w:lang w:val="en-GB"/>
              </w:rPr>
            </w:pPr>
            <w:r w:rsidRPr="00EA4A0C">
              <w:rPr>
                <w:sz w:val="16"/>
                <w:szCs w:val="16"/>
                <w:lang w:val="en-GB"/>
              </w:rPr>
              <w:t>37.2</w:t>
            </w:r>
          </w:p>
        </w:tc>
        <w:tc>
          <w:tcPr>
            <w:tcW w:w="679" w:type="dxa"/>
            <w:tcBorders>
              <w:top w:val="nil"/>
              <w:left w:val="nil"/>
              <w:bottom w:val="single" w:sz="4" w:space="0" w:color="auto"/>
              <w:right w:val="single" w:sz="4" w:space="0" w:color="auto"/>
            </w:tcBorders>
            <w:shd w:val="clear" w:color="auto" w:fill="auto"/>
            <w:vAlign w:val="bottom"/>
          </w:tcPr>
          <w:p w14:paraId="4219A99F" w14:textId="77777777" w:rsidR="00237D7C" w:rsidRPr="00EA4A0C" w:rsidRDefault="00237D7C" w:rsidP="00A016B2">
            <w:pPr>
              <w:jc w:val="right"/>
              <w:rPr>
                <w:sz w:val="16"/>
                <w:szCs w:val="16"/>
                <w:lang w:val="en-GB"/>
              </w:rPr>
            </w:pPr>
            <w:r w:rsidRPr="00EA4A0C">
              <w:rPr>
                <w:sz w:val="16"/>
                <w:szCs w:val="16"/>
                <w:lang w:val="en-GB"/>
              </w:rPr>
              <w:t>9.1</w:t>
            </w:r>
          </w:p>
        </w:tc>
        <w:tc>
          <w:tcPr>
            <w:tcW w:w="814" w:type="dxa"/>
            <w:tcBorders>
              <w:top w:val="nil"/>
              <w:left w:val="nil"/>
              <w:bottom w:val="single" w:sz="4" w:space="0" w:color="auto"/>
              <w:right w:val="single" w:sz="4" w:space="0" w:color="auto"/>
            </w:tcBorders>
            <w:shd w:val="clear" w:color="auto" w:fill="auto"/>
            <w:vAlign w:val="bottom"/>
          </w:tcPr>
          <w:p w14:paraId="6D8D070F" w14:textId="77777777" w:rsidR="00237D7C" w:rsidRPr="00EA4A0C" w:rsidRDefault="00237D7C" w:rsidP="00A016B2">
            <w:pPr>
              <w:jc w:val="right"/>
              <w:rPr>
                <w:sz w:val="16"/>
                <w:szCs w:val="16"/>
                <w:lang w:val="en-GB"/>
              </w:rPr>
            </w:pPr>
            <w:r w:rsidRPr="00EA4A0C">
              <w:rPr>
                <w:sz w:val="16"/>
                <w:szCs w:val="16"/>
                <w:lang w:val="en-GB"/>
              </w:rPr>
              <w:t>8.9</w:t>
            </w:r>
          </w:p>
        </w:tc>
        <w:tc>
          <w:tcPr>
            <w:tcW w:w="795" w:type="dxa"/>
            <w:tcBorders>
              <w:top w:val="nil"/>
              <w:left w:val="nil"/>
              <w:bottom w:val="single" w:sz="4" w:space="0" w:color="auto"/>
              <w:right w:val="single" w:sz="4" w:space="0" w:color="auto"/>
            </w:tcBorders>
            <w:shd w:val="clear" w:color="auto" w:fill="auto"/>
            <w:vAlign w:val="bottom"/>
          </w:tcPr>
          <w:p w14:paraId="5654C388" w14:textId="77777777" w:rsidR="00237D7C" w:rsidRPr="00EA4A0C" w:rsidRDefault="00237D7C" w:rsidP="00A016B2">
            <w:pPr>
              <w:jc w:val="right"/>
              <w:rPr>
                <w:sz w:val="16"/>
                <w:szCs w:val="16"/>
                <w:lang w:val="en-GB"/>
              </w:rPr>
            </w:pPr>
            <w:r w:rsidRPr="00EA4A0C">
              <w:rPr>
                <w:sz w:val="16"/>
                <w:szCs w:val="16"/>
                <w:lang w:val="en-GB"/>
              </w:rPr>
              <w:t>19.2</w:t>
            </w:r>
          </w:p>
        </w:tc>
        <w:tc>
          <w:tcPr>
            <w:tcW w:w="865" w:type="dxa"/>
            <w:tcBorders>
              <w:top w:val="nil"/>
              <w:left w:val="nil"/>
              <w:bottom w:val="single" w:sz="4" w:space="0" w:color="auto"/>
              <w:right w:val="single" w:sz="4" w:space="0" w:color="auto"/>
            </w:tcBorders>
            <w:shd w:val="clear" w:color="auto" w:fill="auto"/>
            <w:vAlign w:val="bottom"/>
          </w:tcPr>
          <w:p w14:paraId="0CDE26A1" w14:textId="77777777" w:rsidR="00237D7C" w:rsidRPr="00EA4A0C" w:rsidRDefault="00237D7C" w:rsidP="00A016B2">
            <w:pPr>
              <w:jc w:val="center"/>
              <w:rPr>
                <w:sz w:val="16"/>
                <w:szCs w:val="16"/>
                <w:lang w:val="en-GB"/>
              </w:rPr>
            </w:pPr>
            <w:r w:rsidRPr="00EA4A0C">
              <w:rPr>
                <w:sz w:val="16"/>
                <w:szCs w:val="16"/>
                <w:lang w:val="en-GB"/>
              </w:rPr>
              <w:t xml:space="preserve">   30 840</w:t>
            </w:r>
          </w:p>
        </w:tc>
      </w:tr>
      <w:tr w:rsidR="00237D7C" w:rsidRPr="00EA4A0C" w14:paraId="40B48F0E"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667AE599" w14:textId="77777777" w:rsidR="00237D7C" w:rsidRPr="00EA4A0C" w:rsidRDefault="00237D7C" w:rsidP="00A016B2">
            <w:pPr>
              <w:rPr>
                <w:sz w:val="16"/>
                <w:szCs w:val="16"/>
                <w:lang w:val="en-GB"/>
              </w:rPr>
            </w:pPr>
            <w:r w:rsidRPr="00EA4A0C">
              <w:rPr>
                <w:sz w:val="16"/>
                <w:szCs w:val="16"/>
                <w:lang w:val="en-GB"/>
              </w:rPr>
              <w:t>Czech Republic</w:t>
            </w:r>
          </w:p>
        </w:tc>
        <w:tc>
          <w:tcPr>
            <w:tcW w:w="803" w:type="dxa"/>
            <w:tcBorders>
              <w:top w:val="nil"/>
              <w:left w:val="nil"/>
              <w:bottom w:val="single" w:sz="4" w:space="0" w:color="auto"/>
              <w:right w:val="single" w:sz="4" w:space="0" w:color="auto"/>
            </w:tcBorders>
            <w:shd w:val="clear" w:color="auto" w:fill="auto"/>
            <w:vAlign w:val="bottom"/>
          </w:tcPr>
          <w:p w14:paraId="13C705FC" w14:textId="77777777" w:rsidR="00237D7C" w:rsidRPr="00EA4A0C" w:rsidRDefault="00237D7C" w:rsidP="00A016B2">
            <w:pPr>
              <w:jc w:val="right"/>
              <w:rPr>
                <w:sz w:val="16"/>
                <w:szCs w:val="16"/>
                <w:lang w:val="en-GB"/>
              </w:rPr>
            </w:pPr>
            <w:r w:rsidRPr="00EA4A0C">
              <w:rPr>
                <w:sz w:val="16"/>
                <w:szCs w:val="16"/>
                <w:lang w:val="en-GB"/>
              </w:rPr>
              <w:t>41.9</w:t>
            </w:r>
          </w:p>
        </w:tc>
        <w:tc>
          <w:tcPr>
            <w:tcW w:w="679" w:type="dxa"/>
            <w:tcBorders>
              <w:top w:val="nil"/>
              <w:left w:val="nil"/>
              <w:bottom w:val="single" w:sz="4" w:space="0" w:color="auto"/>
              <w:right w:val="single" w:sz="4" w:space="0" w:color="auto"/>
            </w:tcBorders>
            <w:shd w:val="clear" w:color="auto" w:fill="auto"/>
            <w:vAlign w:val="bottom"/>
          </w:tcPr>
          <w:p w14:paraId="553D617F" w14:textId="77777777" w:rsidR="00237D7C" w:rsidRPr="00EA4A0C" w:rsidRDefault="00237D7C" w:rsidP="00A016B2">
            <w:pPr>
              <w:jc w:val="right"/>
              <w:rPr>
                <w:sz w:val="16"/>
                <w:szCs w:val="16"/>
                <w:lang w:val="en-GB"/>
              </w:rPr>
            </w:pPr>
            <w:r w:rsidRPr="00EA4A0C">
              <w:rPr>
                <w:sz w:val="16"/>
                <w:szCs w:val="16"/>
                <w:lang w:val="en-GB"/>
              </w:rPr>
              <w:t>8.3</w:t>
            </w:r>
          </w:p>
        </w:tc>
        <w:tc>
          <w:tcPr>
            <w:tcW w:w="814" w:type="dxa"/>
            <w:tcBorders>
              <w:top w:val="nil"/>
              <w:left w:val="nil"/>
              <w:bottom w:val="single" w:sz="4" w:space="0" w:color="auto"/>
              <w:right w:val="single" w:sz="4" w:space="0" w:color="auto"/>
            </w:tcBorders>
            <w:shd w:val="clear" w:color="auto" w:fill="auto"/>
            <w:vAlign w:val="bottom"/>
          </w:tcPr>
          <w:p w14:paraId="2ED233E2" w14:textId="77777777" w:rsidR="00237D7C" w:rsidRPr="00EA4A0C" w:rsidRDefault="00237D7C" w:rsidP="00A016B2">
            <w:pPr>
              <w:jc w:val="right"/>
              <w:rPr>
                <w:sz w:val="16"/>
                <w:szCs w:val="16"/>
                <w:lang w:val="en-GB"/>
              </w:rPr>
            </w:pPr>
            <w:r w:rsidRPr="00EA4A0C">
              <w:rPr>
                <w:sz w:val="16"/>
                <w:szCs w:val="16"/>
                <w:lang w:val="en-GB"/>
              </w:rPr>
              <w:t>8.2</w:t>
            </w:r>
          </w:p>
        </w:tc>
        <w:tc>
          <w:tcPr>
            <w:tcW w:w="795" w:type="dxa"/>
            <w:tcBorders>
              <w:top w:val="nil"/>
              <w:left w:val="nil"/>
              <w:bottom w:val="single" w:sz="4" w:space="0" w:color="auto"/>
              <w:right w:val="single" w:sz="4" w:space="0" w:color="auto"/>
            </w:tcBorders>
            <w:shd w:val="clear" w:color="auto" w:fill="auto"/>
            <w:vAlign w:val="bottom"/>
          </w:tcPr>
          <w:p w14:paraId="511D2A69" w14:textId="77777777" w:rsidR="00237D7C" w:rsidRPr="00EA4A0C" w:rsidRDefault="00237D7C" w:rsidP="00A016B2">
            <w:pPr>
              <w:jc w:val="right"/>
              <w:rPr>
                <w:sz w:val="16"/>
                <w:szCs w:val="16"/>
                <w:lang w:val="en-GB"/>
              </w:rPr>
            </w:pPr>
            <w:r w:rsidRPr="00EA4A0C">
              <w:rPr>
                <w:sz w:val="16"/>
                <w:szCs w:val="16"/>
                <w:lang w:val="en-GB"/>
              </w:rPr>
              <w:t>25.4</w:t>
            </w:r>
          </w:p>
        </w:tc>
        <w:tc>
          <w:tcPr>
            <w:tcW w:w="865" w:type="dxa"/>
            <w:tcBorders>
              <w:top w:val="nil"/>
              <w:left w:val="nil"/>
              <w:bottom w:val="single" w:sz="4" w:space="0" w:color="auto"/>
              <w:right w:val="single" w:sz="4" w:space="0" w:color="auto"/>
            </w:tcBorders>
            <w:shd w:val="clear" w:color="auto" w:fill="auto"/>
            <w:vAlign w:val="bottom"/>
          </w:tcPr>
          <w:p w14:paraId="66F0D8A8" w14:textId="77777777" w:rsidR="00237D7C" w:rsidRPr="00EA4A0C" w:rsidRDefault="00237D7C" w:rsidP="00A016B2">
            <w:pPr>
              <w:jc w:val="center"/>
              <w:rPr>
                <w:sz w:val="16"/>
                <w:szCs w:val="16"/>
                <w:lang w:val="en-GB"/>
              </w:rPr>
            </w:pPr>
            <w:r w:rsidRPr="00EA4A0C">
              <w:rPr>
                <w:sz w:val="16"/>
                <w:szCs w:val="16"/>
                <w:lang w:val="en-GB"/>
              </w:rPr>
              <w:t xml:space="preserve">   25 542</w:t>
            </w:r>
          </w:p>
        </w:tc>
      </w:tr>
      <w:tr w:rsidR="00237D7C" w:rsidRPr="00EA4A0C" w14:paraId="45E5B7FB"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69E0E6BF" w14:textId="77777777" w:rsidR="00237D7C" w:rsidRPr="00EA4A0C" w:rsidRDefault="00237D7C" w:rsidP="00A016B2">
            <w:pPr>
              <w:rPr>
                <w:sz w:val="16"/>
                <w:szCs w:val="16"/>
                <w:lang w:val="en-GB"/>
              </w:rPr>
            </w:pPr>
            <w:r w:rsidRPr="00EA4A0C">
              <w:rPr>
                <w:sz w:val="16"/>
                <w:szCs w:val="16"/>
                <w:lang w:val="en-GB"/>
              </w:rPr>
              <w:t>Hungary</w:t>
            </w:r>
          </w:p>
        </w:tc>
        <w:tc>
          <w:tcPr>
            <w:tcW w:w="803" w:type="dxa"/>
            <w:tcBorders>
              <w:top w:val="nil"/>
              <w:left w:val="nil"/>
              <w:bottom w:val="single" w:sz="4" w:space="0" w:color="auto"/>
              <w:right w:val="single" w:sz="4" w:space="0" w:color="auto"/>
            </w:tcBorders>
            <w:shd w:val="clear" w:color="auto" w:fill="auto"/>
            <w:vAlign w:val="bottom"/>
          </w:tcPr>
          <w:p w14:paraId="74012558" w14:textId="77777777" w:rsidR="00237D7C" w:rsidRPr="00EA4A0C" w:rsidRDefault="00237D7C" w:rsidP="00A016B2">
            <w:pPr>
              <w:jc w:val="right"/>
              <w:rPr>
                <w:sz w:val="16"/>
                <w:szCs w:val="16"/>
                <w:lang w:val="en-GB"/>
              </w:rPr>
            </w:pPr>
            <w:r w:rsidRPr="00EA4A0C">
              <w:rPr>
                <w:sz w:val="16"/>
                <w:szCs w:val="16"/>
                <w:lang w:val="en-GB"/>
              </w:rPr>
              <w:t>53.4</w:t>
            </w:r>
          </w:p>
        </w:tc>
        <w:tc>
          <w:tcPr>
            <w:tcW w:w="679" w:type="dxa"/>
            <w:tcBorders>
              <w:top w:val="nil"/>
              <w:left w:val="nil"/>
              <w:bottom w:val="single" w:sz="4" w:space="0" w:color="auto"/>
              <w:right w:val="single" w:sz="4" w:space="0" w:color="auto"/>
            </w:tcBorders>
            <w:shd w:val="clear" w:color="auto" w:fill="auto"/>
            <w:vAlign w:val="bottom"/>
          </w:tcPr>
          <w:p w14:paraId="6B0299C0" w14:textId="77777777" w:rsidR="00237D7C" w:rsidRPr="00EA4A0C" w:rsidRDefault="00237D7C" w:rsidP="00A016B2">
            <w:pPr>
              <w:jc w:val="right"/>
              <w:rPr>
                <w:sz w:val="16"/>
                <w:szCs w:val="16"/>
                <w:lang w:val="en-GB"/>
              </w:rPr>
            </w:pPr>
            <w:r w:rsidRPr="00EA4A0C">
              <w:rPr>
                <w:sz w:val="16"/>
                <w:szCs w:val="16"/>
                <w:lang w:val="en-GB"/>
              </w:rPr>
              <w:t>15.9</w:t>
            </w:r>
          </w:p>
        </w:tc>
        <w:tc>
          <w:tcPr>
            <w:tcW w:w="814" w:type="dxa"/>
            <w:tcBorders>
              <w:top w:val="nil"/>
              <w:left w:val="nil"/>
              <w:bottom w:val="single" w:sz="4" w:space="0" w:color="auto"/>
              <w:right w:val="single" w:sz="4" w:space="0" w:color="auto"/>
            </w:tcBorders>
            <w:shd w:val="clear" w:color="auto" w:fill="auto"/>
            <w:vAlign w:val="bottom"/>
          </w:tcPr>
          <w:p w14:paraId="5DD15375" w14:textId="77777777" w:rsidR="00237D7C" w:rsidRPr="00EA4A0C" w:rsidRDefault="00237D7C" w:rsidP="00A016B2">
            <w:pPr>
              <w:jc w:val="right"/>
              <w:rPr>
                <w:sz w:val="16"/>
                <w:szCs w:val="16"/>
                <w:lang w:val="en-GB"/>
              </w:rPr>
            </w:pPr>
            <w:r w:rsidRPr="00EA4A0C">
              <w:rPr>
                <w:sz w:val="16"/>
                <w:szCs w:val="16"/>
                <w:lang w:val="en-GB"/>
              </w:rPr>
              <w:t>12.8</w:t>
            </w:r>
          </w:p>
        </w:tc>
        <w:tc>
          <w:tcPr>
            <w:tcW w:w="795" w:type="dxa"/>
            <w:tcBorders>
              <w:top w:val="nil"/>
              <w:left w:val="nil"/>
              <w:bottom w:val="single" w:sz="4" w:space="0" w:color="auto"/>
              <w:right w:val="single" w:sz="4" w:space="0" w:color="auto"/>
            </w:tcBorders>
            <w:shd w:val="clear" w:color="auto" w:fill="auto"/>
            <w:vAlign w:val="bottom"/>
          </w:tcPr>
          <w:p w14:paraId="427BA152" w14:textId="77777777" w:rsidR="00237D7C" w:rsidRPr="00EA4A0C" w:rsidRDefault="00237D7C" w:rsidP="00A016B2">
            <w:pPr>
              <w:jc w:val="right"/>
              <w:rPr>
                <w:sz w:val="16"/>
                <w:szCs w:val="16"/>
                <w:lang w:val="en-GB"/>
              </w:rPr>
            </w:pPr>
            <w:r w:rsidRPr="00EA4A0C">
              <w:rPr>
                <w:sz w:val="16"/>
                <w:szCs w:val="16"/>
                <w:lang w:val="en-GB"/>
              </w:rPr>
              <w:t>24.6</w:t>
            </w:r>
          </w:p>
        </w:tc>
        <w:tc>
          <w:tcPr>
            <w:tcW w:w="865" w:type="dxa"/>
            <w:tcBorders>
              <w:top w:val="nil"/>
              <w:left w:val="nil"/>
              <w:bottom w:val="single" w:sz="4" w:space="0" w:color="auto"/>
              <w:right w:val="single" w:sz="4" w:space="0" w:color="auto"/>
            </w:tcBorders>
            <w:shd w:val="clear" w:color="auto" w:fill="auto"/>
            <w:vAlign w:val="bottom"/>
          </w:tcPr>
          <w:p w14:paraId="1BE89D42" w14:textId="77777777" w:rsidR="00237D7C" w:rsidRPr="00EA4A0C" w:rsidRDefault="00237D7C" w:rsidP="00A016B2">
            <w:pPr>
              <w:jc w:val="center"/>
              <w:rPr>
                <w:sz w:val="16"/>
                <w:szCs w:val="16"/>
                <w:lang w:val="en-GB"/>
              </w:rPr>
            </w:pPr>
            <w:r w:rsidRPr="00EA4A0C">
              <w:rPr>
                <w:sz w:val="16"/>
                <w:szCs w:val="16"/>
                <w:lang w:val="en-GB"/>
              </w:rPr>
              <w:t xml:space="preserve">   24 267</w:t>
            </w:r>
          </w:p>
        </w:tc>
      </w:tr>
      <w:tr w:rsidR="00237D7C" w:rsidRPr="00EA4A0C" w14:paraId="581CDD2E"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18CFEB35" w14:textId="77777777" w:rsidR="00237D7C" w:rsidRPr="00EA4A0C" w:rsidRDefault="00237D7C" w:rsidP="00A016B2">
            <w:pPr>
              <w:rPr>
                <w:sz w:val="16"/>
                <w:szCs w:val="16"/>
                <w:lang w:val="en-GB"/>
              </w:rPr>
            </w:pPr>
            <w:r w:rsidRPr="00EA4A0C">
              <w:rPr>
                <w:sz w:val="16"/>
                <w:szCs w:val="16"/>
                <w:lang w:val="en-GB"/>
              </w:rPr>
              <w:t>Poland</w:t>
            </w:r>
          </w:p>
        </w:tc>
        <w:tc>
          <w:tcPr>
            <w:tcW w:w="803" w:type="dxa"/>
            <w:tcBorders>
              <w:top w:val="nil"/>
              <w:left w:val="nil"/>
              <w:bottom w:val="single" w:sz="4" w:space="0" w:color="auto"/>
              <w:right w:val="single" w:sz="4" w:space="0" w:color="auto"/>
            </w:tcBorders>
            <w:shd w:val="clear" w:color="auto" w:fill="auto"/>
            <w:vAlign w:val="bottom"/>
          </w:tcPr>
          <w:p w14:paraId="7B7F0D9E" w14:textId="77777777" w:rsidR="00237D7C" w:rsidRPr="00EA4A0C" w:rsidRDefault="00237D7C" w:rsidP="00A016B2">
            <w:pPr>
              <w:jc w:val="right"/>
              <w:rPr>
                <w:sz w:val="16"/>
                <w:szCs w:val="16"/>
                <w:lang w:val="en-GB"/>
              </w:rPr>
            </w:pPr>
            <w:r w:rsidRPr="00EA4A0C">
              <w:rPr>
                <w:sz w:val="16"/>
                <w:szCs w:val="16"/>
                <w:lang w:val="en-GB"/>
              </w:rPr>
              <w:t>34.0</w:t>
            </w:r>
          </w:p>
        </w:tc>
        <w:tc>
          <w:tcPr>
            <w:tcW w:w="679" w:type="dxa"/>
            <w:tcBorders>
              <w:top w:val="nil"/>
              <w:left w:val="nil"/>
              <w:bottom w:val="single" w:sz="4" w:space="0" w:color="auto"/>
              <w:right w:val="single" w:sz="4" w:space="0" w:color="auto"/>
            </w:tcBorders>
            <w:shd w:val="clear" w:color="auto" w:fill="auto"/>
            <w:vAlign w:val="bottom"/>
          </w:tcPr>
          <w:p w14:paraId="543A5D89" w14:textId="77777777" w:rsidR="00237D7C" w:rsidRPr="00EA4A0C" w:rsidRDefault="00237D7C" w:rsidP="00A016B2">
            <w:pPr>
              <w:jc w:val="right"/>
              <w:rPr>
                <w:sz w:val="16"/>
                <w:szCs w:val="16"/>
                <w:lang w:val="en-GB"/>
              </w:rPr>
            </w:pPr>
            <w:r w:rsidRPr="00EA4A0C">
              <w:rPr>
                <w:sz w:val="16"/>
                <w:szCs w:val="16"/>
                <w:lang w:val="en-GB"/>
              </w:rPr>
              <w:t>5.6</w:t>
            </w:r>
          </w:p>
        </w:tc>
        <w:tc>
          <w:tcPr>
            <w:tcW w:w="814" w:type="dxa"/>
            <w:tcBorders>
              <w:top w:val="nil"/>
              <w:left w:val="nil"/>
              <w:bottom w:val="single" w:sz="4" w:space="0" w:color="auto"/>
              <w:right w:val="single" w:sz="4" w:space="0" w:color="auto"/>
            </w:tcBorders>
            <w:shd w:val="clear" w:color="auto" w:fill="auto"/>
            <w:vAlign w:val="bottom"/>
          </w:tcPr>
          <w:p w14:paraId="5E23236A" w14:textId="77777777" w:rsidR="00237D7C" w:rsidRPr="00EA4A0C" w:rsidRDefault="00237D7C" w:rsidP="00A016B2">
            <w:pPr>
              <w:jc w:val="right"/>
              <w:rPr>
                <w:sz w:val="16"/>
                <w:szCs w:val="16"/>
                <w:lang w:val="en-GB"/>
              </w:rPr>
            </w:pPr>
            <w:r w:rsidRPr="00EA4A0C">
              <w:rPr>
                <w:sz w:val="16"/>
                <w:szCs w:val="16"/>
                <w:lang w:val="en-GB"/>
              </w:rPr>
              <w:t>15.5</w:t>
            </w:r>
          </w:p>
        </w:tc>
        <w:tc>
          <w:tcPr>
            <w:tcW w:w="795" w:type="dxa"/>
            <w:tcBorders>
              <w:top w:val="nil"/>
              <w:left w:val="nil"/>
              <w:bottom w:val="single" w:sz="4" w:space="0" w:color="auto"/>
              <w:right w:val="single" w:sz="4" w:space="0" w:color="auto"/>
            </w:tcBorders>
            <w:shd w:val="clear" w:color="auto" w:fill="auto"/>
            <w:vAlign w:val="bottom"/>
          </w:tcPr>
          <w:p w14:paraId="051280C3" w14:textId="77777777" w:rsidR="00237D7C" w:rsidRPr="00EA4A0C" w:rsidRDefault="00237D7C" w:rsidP="00A016B2">
            <w:pPr>
              <w:jc w:val="right"/>
              <w:rPr>
                <w:sz w:val="16"/>
                <w:szCs w:val="16"/>
                <w:lang w:val="en-GB"/>
              </w:rPr>
            </w:pPr>
            <w:r w:rsidRPr="00EA4A0C">
              <w:rPr>
                <w:sz w:val="16"/>
                <w:szCs w:val="16"/>
                <w:lang w:val="en-GB"/>
              </w:rPr>
              <w:t>12.9</w:t>
            </w:r>
          </w:p>
        </w:tc>
        <w:tc>
          <w:tcPr>
            <w:tcW w:w="865" w:type="dxa"/>
            <w:tcBorders>
              <w:top w:val="nil"/>
              <w:left w:val="nil"/>
              <w:bottom w:val="single" w:sz="4" w:space="0" w:color="auto"/>
              <w:right w:val="single" w:sz="4" w:space="0" w:color="auto"/>
            </w:tcBorders>
            <w:shd w:val="clear" w:color="auto" w:fill="auto"/>
            <w:vAlign w:val="bottom"/>
          </w:tcPr>
          <w:p w14:paraId="31E277DB" w14:textId="77777777" w:rsidR="00237D7C" w:rsidRPr="00EA4A0C" w:rsidRDefault="00237D7C" w:rsidP="00A016B2">
            <w:pPr>
              <w:jc w:val="center"/>
              <w:rPr>
                <w:sz w:val="16"/>
                <w:szCs w:val="16"/>
                <w:lang w:val="en-GB"/>
              </w:rPr>
            </w:pPr>
            <w:r w:rsidRPr="00EA4A0C">
              <w:rPr>
                <w:sz w:val="16"/>
                <w:szCs w:val="16"/>
                <w:lang w:val="en-GB"/>
              </w:rPr>
              <w:t xml:space="preserve">   20 641</w:t>
            </w:r>
          </w:p>
        </w:tc>
      </w:tr>
      <w:tr w:rsidR="00237D7C" w:rsidRPr="00EA4A0C" w14:paraId="77E0783A" w14:textId="77777777" w:rsidTr="00A016B2">
        <w:trPr>
          <w:trHeight w:val="227"/>
        </w:trPr>
        <w:tc>
          <w:tcPr>
            <w:tcW w:w="997" w:type="dxa"/>
            <w:tcBorders>
              <w:top w:val="nil"/>
              <w:left w:val="single" w:sz="4" w:space="0" w:color="auto"/>
              <w:bottom w:val="single" w:sz="4" w:space="0" w:color="auto"/>
              <w:right w:val="single" w:sz="4" w:space="0" w:color="auto"/>
            </w:tcBorders>
            <w:shd w:val="clear" w:color="auto" w:fill="auto"/>
            <w:vAlign w:val="bottom"/>
          </w:tcPr>
          <w:p w14:paraId="665E18A2" w14:textId="77777777" w:rsidR="00237D7C" w:rsidRPr="00EA4A0C" w:rsidRDefault="00237D7C" w:rsidP="00A016B2">
            <w:pPr>
              <w:rPr>
                <w:sz w:val="16"/>
                <w:szCs w:val="16"/>
                <w:lang w:val="en-GB"/>
              </w:rPr>
            </w:pPr>
            <w:r w:rsidRPr="00EA4A0C">
              <w:rPr>
                <w:sz w:val="16"/>
                <w:szCs w:val="16"/>
                <w:lang w:val="en-GB"/>
              </w:rPr>
              <w:t>Slovak Republic</w:t>
            </w:r>
          </w:p>
        </w:tc>
        <w:tc>
          <w:tcPr>
            <w:tcW w:w="803" w:type="dxa"/>
            <w:tcBorders>
              <w:top w:val="nil"/>
              <w:left w:val="nil"/>
              <w:bottom w:val="single" w:sz="4" w:space="0" w:color="auto"/>
              <w:right w:val="single" w:sz="4" w:space="0" w:color="auto"/>
            </w:tcBorders>
            <w:shd w:val="clear" w:color="auto" w:fill="auto"/>
            <w:vAlign w:val="bottom"/>
          </w:tcPr>
          <w:p w14:paraId="42E3E069" w14:textId="77777777" w:rsidR="00237D7C" w:rsidRPr="00EA4A0C" w:rsidRDefault="00237D7C" w:rsidP="00A016B2">
            <w:pPr>
              <w:jc w:val="right"/>
              <w:rPr>
                <w:sz w:val="16"/>
                <w:szCs w:val="16"/>
                <w:lang w:val="en-GB"/>
              </w:rPr>
            </w:pPr>
            <w:r w:rsidRPr="00EA4A0C">
              <w:rPr>
                <w:sz w:val="16"/>
                <w:szCs w:val="16"/>
                <w:lang w:val="en-GB"/>
              </w:rPr>
              <w:t>37.6</w:t>
            </w:r>
          </w:p>
        </w:tc>
        <w:tc>
          <w:tcPr>
            <w:tcW w:w="679" w:type="dxa"/>
            <w:tcBorders>
              <w:top w:val="nil"/>
              <w:left w:val="nil"/>
              <w:bottom w:val="single" w:sz="4" w:space="0" w:color="auto"/>
              <w:right w:val="single" w:sz="4" w:space="0" w:color="auto"/>
            </w:tcBorders>
            <w:shd w:val="clear" w:color="auto" w:fill="auto"/>
            <w:vAlign w:val="bottom"/>
          </w:tcPr>
          <w:p w14:paraId="3B24E2A7" w14:textId="77777777" w:rsidR="00237D7C" w:rsidRPr="00EA4A0C" w:rsidRDefault="00237D7C" w:rsidP="00A016B2">
            <w:pPr>
              <w:jc w:val="right"/>
              <w:rPr>
                <w:sz w:val="16"/>
                <w:szCs w:val="16"/>
                <w:lang w:val="en-GB"/>
              </w:rPr>
            </w:pPr>
            <w:r w:rsidRPr="00EA4A0C">
              <w:rPr>
                <w:sz w:val="16"/>
                <w:szCs w:val="16"/>
                <w:lang w:val="en-GB"/>
              </w:rPr>
              <w:t>6.3</w:t>
            </w:r>
          </w:p>
        </w:tc>
        <w:tc>
          <w:tcPr>
            <w:tcW w:w="814" w:type="dxa"/>
            <w:tcBorders>
              <w:top w:val="nil"/>
              <w:left w:val="nil"/>
              <w:bottom w:val="single" w:sz="4" w:space="0" w:color="auto"/>
              <w:right w:val="single" w:sz="4" w:space="0" w:color="auto"/>
            </w:tcBorders>
            <w:shd w:val="clear" w:color="auto" w:fill="auto"/>
            <w:vAlign w:val="bottom"/>
          </w:tcPr>
          <w:p w14:paraId="1117F797" w14:textId="77777777" w:rsidR="00237D7C" w:rsidRPr="00EA4A0C" w:rsidRDefault="00237D7C" w:rsidP="00A016B2">
            <w:pPr>
              <w:jc w:val="right"/>
              <w:rPr>
                <w:sz w:val="16"/>
                <w:szCs w:val="16"/>
                <w:lang w:val="en-GB"/>
              </w:rPr>
            </w:pPr>
            <w:r w:rsidRPr="00EA4A0C">
              <w:rPr>
                <w:sz w:val="16"/>
                <w:szCs w:val="16"/>
                <w:lang w:val="en-GB"/>
              </w:rPr>
              <w:t>10.6</w:t>
            </w:r>
          </w:p>
        </w:tc>
        <w:tc>
          <w:tcPr>
            <w:tcW w:w="795" w:type="dxa"/>
            <w:tcBorders>
              <w:top w:val="nil"/>
              <w:left w:val="nil"/>
              <w:bottom w:val="single" w:sz="4" w:space="0" w:color="auto"/>
              <w:right w:val="single" w:sz="4" w:space="0" w:color="auto"/>
            </w:tcBorders>
            <w:shd w:val="clear" w:color="auto" w:fill="auto"/>
            <w:vAlign w:val="bottom"/>
          </w:tcPr>
          <w:p w14:paraId="5F8203F1" w14:textId="77777777" w:rsidR="00237D7C" w:rsidRPr="00EA4A0C" w:rsidRDefault="00237D7C" w:rsidP="00A016B2">
            <w:pPr>
              <w:jc w:val="right"/>
              <w:rPr>
                <w:sz w:val="16"/>
                <w:szCs w:val="16"/>
                <w:lang w:val="en-GB"/>
              </w:rPr>
            </w:pPr>
            <w:r w:rsidRPr="00EA4A0C">
              <w:rPr>
                <w:sz w:val="16"/>
                <w:szCs w:val="16"/>
                <w:lang w:val="en-GB"/>
              </w:rPr>
              <w:t>20.8</w:t>
            </w:r>
          </w:p>
        </w:tc>
        <w:tc>
          <w:tcPr>
            <w:tcW w:w="865" w:type="dxa"/>
            <w:tcBorders>
              <w:top w:val="nil"/>
              <w:left w:val="nil"/>
              <w:bottom w:val="single" w:sz="4" w:space="0" w:color="auto"/>
              <w:right w:val="single" w:sz="4" w:space="0" w:color="auto"/>
            </w:tcBorders>
            <w:shd w:val="clear" w:color="auto" w:fill="auto"/>
            <w:vAlign w:val="bottom"/>
          </w:tcPr>
          <w:p w14:paraId="19DE1536" w14:textId="77777777" w:rsidR="00237D7C" w:rsidRPr="00EA4A0C" w:rsidRDefault="00237D7C" w:rsidP="00A016B2">
            <w:pPr>
              <w:jc w:val="center"/>
              <w:rPr>
                <w:sz w:val="16"/>
                <w:szCs w:val="16"/>
                <w:lang w:val="en-GB"/>
              </w:rPr>
            </w:pPr>
            <w:r w:rsidRPr="00EA4A0C">
              <w:rPr>
                <w:sz w:val="16"/>
                <w:szCs w:val="16"/>
                <w:lang w:val="en-GB"/>
              </w:rPr>
              <w:t xml:space="preserve">   20 480</w:t>
            </w:r>
          </w:p>
        </w:tc>
      </w:tr>
    </w:tbl>
    <w:bookmarkEnd w:id="0"/>
    <w:p w14:paraId="79715170" w14:textId="18A51A7C" w:rsidR="00237D7C" w:rsidRPr="00EA4A0C" w:rsidRDefault="00237D7C" w:rsidP="00237D7C">
      <w:pPr>
        <w:jc w:val="both"/>
        <w:rPr>
          <w:rStyle w:val="Styl9bKurzva"/>
          <w:i w:val="0"/>
          <w:lang w:val="en-GB"/>
        </w:rPr>
      </w:pPr>
      <w:r w:rsidRPr="00EA4A0C">
        <w:rPr>
          <w:rStyle w:val="Styl9bKurzva"/>
          <w:lang w:val="en-GB"/>
        </w:rPr>
        <w:t xml:space="preserve">Source: </w:t>
      </w:r>
      <w:r w:rsidR="00CC0836">
        <w:t xml:space="preserve">OECD. (2009). </w:t>
      </w:r>
      <w:proofErr w:type="spellStart"/>
      <w:r w:rsidR="00CC0836">
        <w:rPr>
          <w:rStyle w:val="Zdraznn"/>
        </w:rPr>
        <w:t>Taxing</w:t>
      </w:r>
      <w:proofErr w:type="spellEnd"/>
      <w:r w:rsidR="00CC0836">
        <w:rPr>
          <w:rStyle w:val="Zdraznn"/>
        </w:rPr>
        <w:t xml:space="preserve"> </w:t>
      </w:r>
      <w:proofErr w:type="spellStart"/>
      <w:r w:rsidR="00CC0836">
        <w:rPr>
          <w:rStyle w:val="Zdraznn"/>
        </w:rPr>
        <w:t>wages</w:t>
      </w:r>
      <w:proofErr w:type="spellEnd"/>
      <w:r w:rsidR="00CC0836">
        <w:rPr>
          <w:rStyle w:val="Zdraznn"/>
        </w:rPr>
        <w:t xml:space="preserve"> 2009</w:t>
      </w:r>
      <w:r w:rsidR="00CC0836">
        <w:t xml:space="preserve">. OECD </w:t>
      </w:r>
      <w:proofErr w:type="spellStart"/>
      <w:r w:rsidR="00CC0836">
        <w:t>Publishing</w:t>
      </w:r>
      <w:proofErr w:type="spellEnd"/>
      <w:r w:rsidR="00CC0836">
        <w:t>. https://doi.org/10.1787/tax_wages-2009-en</w:t>
      </w:r>
    </w:p>
    <w:p w14:paraId="0B4E2602" w14:textId="77777777" w:rsidR="00237D7C" w:rsidRPr="00EA4A0C" w:rsidRDefault="00237D7C" w:rsidP="00237D7C">
      <w:pPr>
        <w:rPr>
          <w:b/>
          <w:sz w:val="24"/>
          <w:szCs w:val="24"/>
          <w:lang w:val="en-GB"/>
        </w:rPr>
      </w:pPr>
    </w:p>
    <w:p w14:paraId="5014D8FE" w14:textId="77777777" w:rsidR="00237D7C" w:rsidRPr="00EA4A0C" w:rsidRDefault="00237D7C" w:rsidP="00237D7C">
      <w:pPr>
        <w:rPr>
          <w:b/>
          <w:sz w:val="24"/>
          <w:szCs w:val="24"/>
          <w:lang w:val="en-GB"/>
        </w:rPr>
      </w:pPr>
      <w:r w:rsidRPr="00EA4A0C">
        <w:rPr>
          <w:sz w:val="24"/>
          <w:szCs w:val="24"/>
          <w:lang w:val="en-GB"/>
        </w:rPr>
        <w:t>Equations should be numbered consecutively in parentheses (see example)</w:t>
      </w:r>
      <w:r w:rsidRPr="00EA4A0C">
        <w:rPr>
          <w:b/>
          <w:sz w:val="24"/>
          <w:szCs w:val="24"/>
          <w:lang w:val="en-GB"/>
        </w:rPr>
        <w:t xml:space="preserve">. </w:t>
      </w:r>
    </w:p>
    <w:tbl>
      <w:tblPr>
        <w:tblW w:w="5000" w:type="pct"/>
        <w:jc w:val="center"/>
        <w:tblLook w:val="01E0" w:firstRow="1" w:lastRow="1" w:firstColumn="1" w:lastColumn="1" w:noHBand="0" w:noVBand="0"/>
      </w:tblPr>
      <w:tblGrid>
        <w:gridCol w:w="907"/>
        <w:gridCol w:w="7258"/>
        <w:gridCol w:w="907"/>
      </w:tblGrid>
      <w:tr w:rsidR="00237D7C" w:rsidRPr="00EA4A0C" w14:paraId="5B40B849" w14:textId="77777777" w:rsidTr="00A016B2">
        <w:trPr>
          <w:jc w:val="center"/>
        </w:trPr>
        <w:tc>
          <w:tcPr>
            <w:tcW w:w="500" w:type="pct"/>
            <w:vAlign w:val="center"/>
          </w:tcPr>
          <w:p w14:paraId="4AD55FF0" w14:textId="77777777" w:rsidR="00237D7C" w:rsidRPr="00EA4A0C" w:rsidRDefault="00237D7C" w:rsidP="00A016B2">
            <w:pPr>
              <w:pStyle w:val="CenteredObject"/>
              <w:rPr>
                <w:lang w:val="en-GB"/>
              </w:rPr>
            </w:pPr>
          </w:p>
        </w:tc>
        <w:tc>
          <w:tcPr>
            <w:tcW w:w="4000" w:type="pct"/>
            <w:vAlign w:val="center"/>
          </w:tcPr>
          <w:p w14:paraId="76CE67F4" w14:textId="77777777" w:rsidR="00237D7C" w:rsidRPr="00EA4A0C" w:rsidRDefault="00237D7C" w:rsidP="00A016B2">
            <w:pPr>
              <w:pStyle w:val="CenteredObject"/>
              <w:rPr>
                <w:lang w:val="en-GB"/>
              </w:rPr>
            </w:pPr>
            <w:r w:rsidRPr="00EA4A0C">
              <w:rPr>
                <w:position w:val="-26"/>
                <w:lang w:val="en-GB"/>
              </w:rPr>
              <w:object w:dxaOrig="1640" w:dyaOrig="960" w14:anchorId="7E186898">
                <v:shape id="_x0000_i1026" type="#_x0000_t75" style="width:81pt;height:57pt" o:ole="" fillcolor="window">
                  <v:imagedata r:id="rId11" o:title=""/>
                </v:shape>
                <o:OLEObject Type="Embed" ProgID="Equation.3" ShapeID="_x0000_i1026" DrawAspect="Content" ObjectID="_1801381526" r:id="rId12"/>
              </w:object>
            </w:r>
          </w:p>
        </w:tc>
        <w:tc>
          <w:tcPr>
            <w:tcW w:w="500" w:type="pct"/>
            <w:vAlign w:val="center"/>
          </w:tcPr>
          <w:p w14:paraId="6776FFD0" w14:textId="77777777" w:rsidR="00237D7C" w:rsidRPr="00E9034E" w:rsidRDefault="00237D7C" w:rsidP="00A016B2">
            <w:pPr>
              <w:pStyle w:val="EquationNumber"/>
              <w:rPr>
                <w:sz w:val="24"/>
                <w:szCs w:val="24"/>
                <w:lang w:val="en-GB"/>
              </w:rPr>
            </w:pPr>
            <w:r w:rsidRPr="00E9034E">
              <w:rPr>
                <w:sz w:val="24"/>
                <w:szCs w:val="24"/>
                <w:lang w:val="en-GB"/>
              </w:rPr>
              <w:t>(1)</w:t>
            </w:r>
          </w:p>
        </w:tc>
      </w:tr>
    </w:tbl>
    <w:p w14:paraId="5CEAADAC" w14:textId="77777777" w:rsidR="00D479E3" w:rsidRDefault="00D479E3" w:rsidP="00C16708">
      <w:pPr>
        <w:rPr>
          <w:b/>
          <w:sz w:val="24"/>
          <w:szCs w:val="24"/>
        </w:rPr>
      </w:pPr>
    </w:p>
    <w:sectPr w:rsidR="00D479E3" w:rsidSect="00845E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328C" w14:textId="77777777" w:rsidR="007E1B65" w:rsidRDefault="007E1B65">
      <w:r>
        <w:separator/>
      </w:r>
    </w:p>
  </w:endnote>
  <w:endnote w:type="continuationSeparator" w:id="0">
    <w:p w14:paraId="07161A4B" w14:textId="77777777" w:rsidR="007E1B65" w:rsidRDefault="007E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9605" w14:textId="77777777" w:rsidR="007E1B65" w:rsidRDefault="007E1B65">
      <w:r>
        <w:separator/>
      </w:r>
    </w:p>
  </w:footnote>
  <w:footnote w:type="continuationSeparator" w:id="0">
    <w:p w14:paraId="1CAC2AEC" w14:textId="77777777" w:rsidR="007E1B65" w:rsidRDefault="007E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3A4"/>
    <w:multiLevelType w:val="hybridMultilevel"/>
    <w:tmpl w:val="C6AC6952"/>
    <w:lvl w:ilvl="0" w:tplc="1ED893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978E2"/>
    <w:multiLevelType w:val="hybridMultilevel"/>
    <w:tmpl w:val="51383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93A09"/>
    <w:multiLevelType w:val="hybridMultilevel"/>
    <w:tmpl w:val="53845744"/>
    <w:lvl w:ilvl="0" w:tplc="8E525C34">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076353"/>
    <w:multiLevelType w:val="hybridMultilevel"/>
    <w:tmpl w:val="92E0455A"/>
    <w:lvl w:ilvl="0" w:tplc="D19E316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DA2168"/>
    <w:multiLevelType w:val="hybridMultilevel"/>
    <w:tmpl w:val="A6A4783E"/>
    <w:lvl w:ilvl="0" w:tplc="255CA8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5190BD7"/>
    <w:multiLevelType w:val="hybridMultilevel"/>
    <w:tmpl w:val="181C51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FD"/>
    <w:rsid w:val="00006545"/>
    <w:rsid w:val="00015529"/>
    <w:rsid w:val="00052307"/>
    <w:rsid w:val="000F1865"/>
    <w:rsid w:val="0010141F"/>
    <w:rsid w:val="00110BA1"/>
    <w:rsid w:val="00165692"/>
    <w:rsid w:val="00166B81"/>
    <w:rsid w:val="00193024"/>
    <w:rsid w:val="001C228E"/>
    <w:rsid w:val="001F5618"/>
    <w:rsid w:val="002171DC"/>
    <w:rsid w:val="00220165"/>
    <w:rsid w:val="00237D7C"/>
    <w:rsid w:val="00283470"/>
    <w:rsid w:val="002A1589"/>
    <w:rsid w:val="002D1D78"/>
    <w:rsid w:val="00307AD6"/>
    <w:rsid w:val="003111DB"/>
    <w:rsid w:val="00323A5B"/>
    <w:rsid w:val="00352A6E"/>
    <w:rsid w:val="0035764C"/>
    <w:rsid w:val="00377629"/>
    <w:rsid w:val="003948AD"/>
    <w:rsid w:val="003A5E9D"/>
    <w:rsid w:val="003E64A9"/>
    <w:rsid w:val="003F0B75"/>
    <w:rsid w:val="0040281F"/>
    <w:rsid w:val="00420191"/>
    <w:rsid w:val="00441759"/>
    <w:rsid w:val="004B089E"/>
    <w:rsid w:val="004D630F"/>
    <w:rsid w:val="004E5FB7"/>
    <w:rsid w:val="004F6001"/>
    <w:rsid w:val="00511058"/>
    <w:rsid w:val="005177D9"/>
    <w:rsid w:val="00581EF5"/>
    <w:rsid w:val="00594C66"/>
    <w:rsid w:val="005D57FA"/>
    <w:rsid w:val="0061627C"/>
    <w:rsid w:val="00631B3C"/>
    <w:rsid w:val="0063697E"/>
    <w:rsid w:val="00652039"/>
    <w:rsid w:val="00653F12"/>
    <w:rsid w:val="006831DC"/>
    <w:rsid w:val="00685CB9"/>
    <w:rsid w:val="00687D9A"/>
    <w:rsid w:val="006B4025"/>
    <w:rsid w:val="00716A7E"/>
    <w:rsid w:val="00775901"/>
    <w:rsid w:val="00787EE1"/>
    <w:rsid w:val="007A4705"/>
    <w:rsid w:val="007D3D57"/>
    <w:rsid w:val="007E1B65"/>
    <w:rsid w:val="00813A6B"/>
    <w:rsid w:val="00845E64"/>
    <w:rsid w:val="00846275"/>
    <w:rsid w:val="008566D2"/>
    <w:rsid w:val="00871F52"/>
    <w:rsid w:val="008B6A79"/>
    <w:rsid w:val="008B6C6F"/>
    <w:rsid w:val="008E75C5"/>
    <w:rsid w:val="008F70D4"/>
    <w:rsid w:val="00922EFD"/>
    <w:rsid w:val="00973178"/>
    <w:rsid w:val="00A25B21"/>
    <w:rsid w:val="00A266FF"/>
    <w:rsid w:val="00A40C64"/>
    <w:rsid w:val="00AA41CE"/>
    <w:rsid w:val="00AC386C"/>
    <w:rsid w:val="00AC74EE"/>
    <w:rsid w:val="00B92354"/>
    <w:rsid w:val="00C16708"/>
    <w:rsid w:val="00C86871"/>
    <w:rsid w:val="00C91734"/>
    <w:rsid w:val="00CC0836"/>
    <w:rsid w:val="00CC124E"/>
    <w:rsid w:val="00CF1728"/>
    <w:rsid w:val="00D268D8"/>
    <w:rsid w:val="00D479E3"/>
    <w:rsid w:val="00D6030D"/>
    <w:rsid w:val="00D80BA9"/>
    <w:rsid w:val="00D820A8"/>
    <w:rsid w:val="00D97CA6"/>
    <w:rsid w:val="00DE4BDD"/>
    <w:rsid w:val="00E36F37"/>
    <w:rsid w:val="00E9034E"/>
    <w:rsid w:val="00F00CCE"/>
    <w:rsid w:val="00F51FA3"/>
    <w:rsid w:val="00F81EAD"/>
    <w:rsid w:val="00FA2C4D"/>
    <w:rsid w:val="00FB65FD"/>
    <w:rsid w:val="00FE4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0FD0727"/>
  <w15:docId w15:val="{B4B58C0E-29F8-408C-BB59-AB2EC27C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22EFD"/>
  </w:style>
  <w:style w:type="paragraph" w:styleId="Nadpis1">
    <w:name w:val="heading 1"/>
    <w:basedOn w:val="Normln"/>
    <w:next w:val="Normln"/>
    <w:qFormat/>
    <w:rsid w:val="00922EFD"/>
    <w:pPr>
      <w:keepNext/>
      <w:outlineLvl w:val="0"/>
    </w:pPr>
    <w:rPr>
      <w:sz w:val="24"/>
    </w:rPr>
  </w:style>
  <w:style w:type="paragraph" w:styleId="Nadpis5">
    <w:name w:val="heading 5"/>
    <w:basedOn w:val="Normln"/>
    <w:next w:val="Normln"/>
    <w:link w:val="Nadpis5Char"/>
    <w:semiHidden/>
    <w:unhideWhenUsed/>
    <w:qFormat/>
    <w:rsid w:val="0061627C"/>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22EFD"/>
    <w:pPr>
      <w:jc w:val="both"/>
    </w:pPr>
  </w:style>
  <w:style w:type="character" w:styleId="Hypertextovodkaz">
    <w:name w:val="Hyperlink"/>
    <w:basedOn w:val="Standardnpsmoodstavce"/>
    <w:uiPriority w:val="99"/>
    <w:unhideWhenUsed/>
    <w:rsid w:val="00C16708"/>
    <w:rPr>
      <w:color w:val="0000FF"/>
      <w:u w:val="single"/>
    </w:rPr>
  </w:style>
  <w:style w:type="paragraph" w:styleId="Odstavecseseznamem">
    <w:name w:val="List Paragraph"/>
    <w:basedOn w:val="Normln"/>
    <w:uiPriority w:val="34"/>
    <w:qFormat/>
    <w:rsid w:val="00C16708"/>
    <w:pPr>
      <w:ind w:left="708"/>
    </w:pPr>
  </w:style>
  <w:style w:type="paragraph" w:customStyle="1" w:styleId="Jmnoautora">
    <w:name w:val="Jméno autora"/>
    <w:rsid w:val="00652039"/>
    <w:rPr>
      <w:rFonts w:eastAsia="SimSun"/>
      <w:b/>
      <w:sz w:val="24"/>
      <w:szCs w:val="24"/>
      <w:lang w:eastAsia="zh-CN"/>
    </w:rPr>
  </w:style>
  <w:style w:type="paragraph" w:customStyle="1" w:styleId="StylNadpis1TunPed12bZa3b">
    <w:name w:val="Styl Nadpis 1 + Tučné Před:  12 b. Za:  3 b."/>
    <w:basedOn w:val="Nadpis1"/>
    <w:rsid w:val="00652039"/>
    <w:pPr>
      <w:spacing w:before="240" w:after="120"/>
      <w:jc w:val="both"/>
    </w:pPr>
    <w:rPr>
      <w:b/>
      <w:bCs/>
      <w:sz w:val="20"/>
    </w:rPr>
  </w:style>
  <w:style w:type="character" w:customStyle="1" w:styleId="NormlnTun">
    <w:name w:val="Normální Tučné"/>
    <w:basedOn w:val="Standardnpsmoodstavce"/>
    <w:rsid w:val="00652039"/>
    <w:rPr>
      <w:b/>
      <w:bCs/>
      <w:lang w:val="cs-CZ"/>
    </w:rPr>
  </w:style>
  <w:style w:type="character" w:customStyle="1" w:styleId="Styl9bKurzva">
    <w:name w:val="Styl 9 b. Kurzíva"/>
    <w:basedOn w:val="Standardnpsmoodstavce"/>
    <w:rsid w:val="00652039"/>
    <w:rPr>
      <w:rFonts w:ascii="Times New Roman" w:hAnsi="Times New Roman"/>
      <w:i/>
      <w:iCs/>
      <w:sz w:val="18"/>
    </w:rPr>
  </w:style>
  <w:style w:type="character" w:styleId="Sledovanodkaz">
    <w:name w:val="FollowedHyperlink"/>
    <w:basedOn w:val="Standardnpsmoodstavce"/>
    <w:rsid w:val="00A25B21"/>
    <w:rPr>
      <w:color w:val="800080"/>
      <w:u w:val="single"/>
    </w:rPr>
  </w:style>
  <w:style w:type="paragraph" w:customStyle="1" w:styleId="01-PAVADINIMAS">
    <w:name w:val="01 - PAVADINIMAS"/>
    <w:basedOn w:val="Normln"/>
    <w:link w:val="01-PAVADINIMASCharChar"/>
    <w:rsid w:val="00716A7E"/>
    <w:pPr>
      <w:tabs>
        <w:tab w:val="left" w:pos="3060"/>
      </w:tabs>
      <w:jc w:val="center"/>
    </w:pPr>
    <w:rPr>
      <w:rFonts w:ascii="Times New Roman Bold" w:hAnsi="Times New Roman Bold"/>
      <w:b/>
      <w:caps/>
      <w:sz w:val="22"/>
      <w:szCs w:val="22"/>
      <w:lang w:val="en-US" w:eastAsia="lt-LT"/>
    </w:rPr>
  </w:style>
  <w:style w:type="character" w:customStyle="1" w:styleId="01-PAVADINIMASCharChar">
    <w:name w:val="01 - PAVADINIMAS Char Char"/>
    <w:basedOn w:val="Standardnpsmoodstavce"/>
    <w:link w:val="01-PAVADINIMAS"/>
    <w:rsid w:val="00716A7E"/>
    <w:rPr>
      <w:rFonts w:ascii="Times New Roman Bold" w:hAnsi="Times New Roman Bold"/>
      <w:b/>
      <w:caps/>
      <w:sz w:val="22"/>
      <w:szCs w:val="22"/>
      <w:lang w:val="en-US" w:eastAsia="lt-LT"/>
    </w:rPr>
  </w:style>
  <w:style w:type="paragraph" w:customStyle="1" w:styleId="02-Autorius">
    <w:name w:val="02 - Autorius"/>
    <w:basedOn w:val="Normln"/>
    <w:rsid w:val="00716A7E"/>
    <w:pPr>
      <w:spacing w:before="100" w:after="100"/>
      <w:ind w:left="1559" w:hanging="1559"/>
      <w:jc w:val="center"/>
    </w:pPr>
    <w:rPr>
      <w:b/>
      <w:sz w:val="22"/>
      <w:szCs w:val="22"/>
      <w:lang w:val="en-US" w:eastAsia="lt-LT"/>
    </w:rPr>
  </w:style>
  <w:style w:type="paragraph" w:customStyle="1" w:styleId="03-Autoriauskontaktai">
    <w:name w:val="03 - Autoriaus kontaktai"/>
    <w:basedOn w:val="Normln"/>
    <w:link w:val="03-AutoriauskontaktaiChar"/>
    <w:rsid w:val="00716A7E"/>
    <w:pPr>
      <w:jc w:val="center"/>
    </w:pPr>
    <w:rPr>
      <w:i/>
      <w:lang w:val="en-US" w:eastAsia="lt-LT"/>
    </w:rPr>
  </w:style>
  <w:style w:type="character" w:customStyle="1" w:styleId="03-AutoriauskontaktaiChar">
    <w:name w:val="03 - Autoriaus kontaktai Char"/>
    <w:basedOn w:val="Standardnpsmoodstavce"/>
    <w:link w:val="03-Autoriauskontaktai"/>
    <w:rsid w:val="00716A7E"/>
    <w:rPr>
      <w:i/>
      <w:lang w:val="en-US" w:eastAsia="lt-LT"/>
    </w:rPr>
  </w:style>
  <w:style w:type="paragraph" w:customStyle="1" w:styleId="04-Anotacijostekstas">
    <w:name w:val="04 - Anotacijos tekstas"/>
    <w:basedOn w:val="Normln"/>
    <w:rsid w:val="00716A7E"/>
    <w:pPr>
      <w:spacing w:before="240"/>
      <w:ind w:left="425" w:right="425"/>
      <w:jc w:val="both"/>
    </w:pPr>
    <w:rPr>
      <w:lang w:val="en-US" w:eastAsia="lt-LT"/>
    </w:rPr>
  </w:style>
  <w:style w:type="character" w:customStyle="1" w:styleId="Nadpis5Char">
    <w:name w:val="Nadpis 5 Char"/>
    <w:basedOn w:val="Standardnpsmoodstavce"/>
    <w:link w:val="Nadpis5"/>
    <w:semiHidden/>
    <w:rsid w:val="0061627C"/>
    <w:rPr>
      <w:rFonts w:ascii="Calibri" w:eastAsia="Times New Roman" w:hAnsi="Calibri" w:cs="Times New Roman"/>
      <w:b/>
      <w:bCs/>
      <w:i/>
      <w:iCs/>
      <w:sz w:val="26"/>
      <w:szCs w:val="26"/>
    </w:rPr>
  </w:style>
  <w:style w:type="paragraph" w:styleId="Normlnweb">
    <w:name w:val="Normal (Web)"/>
    <w:basedOn w:val="Normln"/>
    <w:rsid w:val="0061627C"/>
    <w:pPr>
      <w:spacing w:before="120" w:after="120"/>
    </w:pPr>
    <w:rPr>
      <w:sz w:val="24"/>
      <w:szCs w:val="24"/>
    </w:rPr>
  </w:style>
  <w:style w:type="character" w:customStyle="1" w:styleId="skrt1">
    <w:name w:val="skrt1"/>
    <w:basedOn w:val="Standardnpsmoodstavce"/>
    <w:rsid w:val="0061627C"/>
    <w:rPr>
      <w:strike/>
    </w:rPr>
  </w:style>
  <w:style w:type="paragraph" w:customStyle="1" w:styleId="Odstavec">
    <w:name w:val="Odstavec"/>
    <w:basedOn w:val="Normln"/>
    <w:rsid w:val="0010141F"/>
    <w:pPr>
      <w:jc w:val="both"/>
    </w:pPr>
    <w:rPr>
      <w:sz w:val="24"/>
      <w:szCs w:val="24"/>
    </w:rPr>
  </w:style>
  <w:style w:type="paragraph" w:customStyle="1" w:styleId="CenteredObject">
    <w:name w:val="Centered Object"/>
    <w:basedOn w:val="Normln"/>
    <w:uiPriority w:val="99"/>
    <w:rsid w:val="00237D7C"/>
    <w:pPr>
      <w:spacing w:before="120" w:after="120"/>
      <w:jc w:val="center"/>
    </w:pPr>
    <w:rPr>
      <w:lang w:val="en-US"/>
    </w:rPr>
  </w:style>
  <w:style w:type="paragraph" w:customStyle="1" w:styleId="EquationNumber">
    <w:name w:val="Equation Number"/>
    <w:basedOn w:val="CenteredObject"/>
    <w:uiPriority w:val="99"/>
    <w:rsid w:val="00237D7C"/>
    <w:pPr>
      <w:jc w:val="right"/>
    </w:pPr>
  </w:style>
  <w:style w:type="character" w:styleId="Zdraznn">
    <w:name w:val="Emphasis"/>
    <w:basedOn w:val="Standardnpsmoodstavce"/>
    <w:uiPriority w:val="20"/>
    <w:qFormat/>
    <w:rsid w:val="00CC0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aweb.org/jel/jel_class_system.php"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epp.eurostat.ec.europa.eu/cache/ITY_OFFPUB/KS-GI-08-001/EN/KS-GI-08-001-EN.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1137</Words>
  <Characters>5799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Lucie Bínová</cp:lastModifiedBy>
  <cp:revision>3</cp:revision>
  <cp:lastPrinted>2013-03-09T17:42:00Z</cp:lastPrinted>
  <dcterms:created xsi:type="dcterms:W3CDTF">2023-01-18T12:30:00Z</dcterms:created>
  <dcterms:modified xsi:type="dcterms:W3CDTF">2025-02-18T09:59:00Z</dcterms:modified>
</cp:coreProperties>
</file>